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B0478B">
      <w:pPr>
        <w:widowControl/>
        <w:spacing w:after="100" w:afterAutospacing="1" w:line="400" w:lineRule="exact"/>
        <w:ind w:firstLine="0" w:firstLineChars="0"/>
        <w:jc w:val="center"/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lang w:eastAsia="zh-CN"/>
        </w:rPr>
        <w:t>山西新闻奖新闻摄影作品推荐目录</w:t>
      </w:r>
    </w:p>
    <w:tbl>
      <w:tblPr>
        <w:tblStyle w:val="3"/>
        <w:tblW w:w="90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4"/>
        <w:gridCol w:w="2341"/>
        <w:gridCol w:w="1076"/>
        <w:gridCol w:w="3587"/>
        <w:gridCol w:w="992"/>
      </w:tblGrid>
      <w:tr w14:paraId="592A84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  <w:jc w:val="center"/>
        </w:trPr>
        <w:tc>
          <w:tcPr>
            <w:tcW w:w="9080" w:type="dxa"/>
            <w:gridSpan w:val="5"/>
            <w:noWrap w:val="0"/>
            <w:vAlign w:val="center"/>
          </w:tcPr>
          <w:p w14:paraId="385DAA60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推荐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单位：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山西新闻网</w:t>
            </w:r>
          </w:p>
        </w:tc>
      </w:tr>
      <w:tr w14:paraId="5FF9D3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7" w:hRule="atLeast"/>
          <w:jc w:val="center"/>
        </w:trPr>
        <w:tc>
          <w:tcPr>
            <w:tcW w:w="1084" w:type="dxa"/>
            <w:noWrap w:val="0"/>
            <w:vAlign w:val="center"/>
          </w:tcPr>
          <w:p w14:paraId="4944D8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240" w:lineRule="atLeas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编号</w:t>
            </w:r>
          </w:p>
        </w:tc>
        <w:tc>
          <w:tcPr>
            <w:tcW w:w="2341" w:type="dxa"/>
            <w:noWrap w:val="0"/>
            <w:vAlign w:val="center"/>
          </w:tcPr>
          <w:p w14:paraId="22EFDD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eastAsia" w:ascii="宋体" w:hAnsi="宋体" w:eastAsia="宋体" w:cs="宋体"/>
                <w:spacing w:val="1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10"/>
                <w:kern w:val="0"/>
                <w:sz w:val="24"/>
                <w:szCs w:val="24"/>
              </w:rPr>
              <w:t>作品题目</w:t>
            </w:r>
          </w:p>
        </w:tc>
        <w:tc>
          <w:tcPr>
            <w:tcW w:w="1076" w:type="dxa"/>
            <w:noWrap w:val="0"/>
            <w:vAlign w:val="center"/>
          </w:tcPr>
          <w:p w14:paraId="40BE54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240" w:lineRule="atLeas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类别</w:t>
            </w:r>
          </w:p>
        </w:tc>
        <w:tc>
          <w:tcPr>
            <w:tcW w:w="3587" w:type="dxa"/>
            <w:noWrap w:val="0"/>
            <w:vAlign w:val="center"/>
          </w:tcPr>
          <w:p w14:paraId="094E96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240" w:lineRule="atLeas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作者（主创人员）</w:t>
            </w:r>
          </w:p>
        </w:tc>
        <w:tc>
          <w:tcPr>
            <w:tcW w:w="992" w:type="dxa"/>
            <w:noWrap w:val="0"/>
            <w:vAlign w:val="center"/>
          </w:tcPr>
          <w:p w14:paraId="0B090A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240" w:lineRule="atLeas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备注</w:t>
            </w:r>
          </w:p>
        </w:tc>
      </w:tr>
      <w:tr w14:paraId="4C6AFE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1084" w:type="dxa"/>
            <w:noWrap w:val="0"/>
            <w:vAlign w:val="center"/>
          </w:tcPr>
          <w:p w14:paraId="59650BB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341" w:type="dxa"/>
            <w:noWrap w:val="0"/>
            <w:vAlign w:val="center"/>
          </w:tcPr>
          <w:p w14:paraId="348075D1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bookmarkStart w:id="0" w:name="OLE_LINK4"/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冰上疾风！“十四冬”短道速滑精彩收官</w:t>
            </w:r>
            <w:bookmarkEnd w:id="0"/>
          </w:p>
        </w:tc>
        <w:tc>
          <w:tcPr>
            <w:tcW w:w="1076" w:type="dxa"/>
            <w:noWrap w:val="0"/>
            <w:vAlign w:val="center"/>
          </w:tcPr>
          <w:p w14:paraId="4D67E9E8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组照</w:t>
            </w:r>
          </w:p>
        </w:tc>
        <w:tc>
          <w:tcPr>
            <w:tcW w:w="3587" w:type="dxa"/>
            <w:noWrap w:val="0"/>
            <w:vAlign w:val="center"/>
          </w:tcPr>
          <w:p w14:paraId="7628214E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宇巍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张春颖</w:t>
            </w:r>
          </w:p>
        </w:tc>
        <w:tc>
          <w:tcPr>
            <w:tcW w:w="992" w:type="dxa"/>
            <w:noWrap w:val="0"/>
            <w:vAlign w:val="center"/>
          </w:tcPr>
          <w:p w14:paraId="6614E6C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48DDA3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  <w:jc w:val="center"/>
        </w:trPr>
        <w:tc>
          <w:tcPr>
            <w:tcW w:w="1084" w:type="dxa"/>
            <w:noWrap w:val="0"/>
            <w:vAlign w:val="center"/>
          </w:tcPr>
          <w:p w14:paraId="256D578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2341" w:type="dxa"/>
            <w:noWrap w:val="0"/>
            <w:vAlign w:val="center"/>
          </w:tcPr>
          <w:p w14:paraId="251C81ED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bookmarkStart w:id="1" w:name="OLE_LINK5"/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山西省代表团亮相十四届全国冬季运动会</w:t>
            </w:r>
            <w:bookmarkEnd w:id="1"/>
          </w:p>
        </w:tc>
        <w:tc>
          <w:tcPr>
            <w:tcW w:w="1076" w:type="dxa"/>
            <w:noWrap w:val="0"/>
            <w:vAlign w:val="center"/>
          </w:tcPr>
          <w:p w14:paraId="353F1BC9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组照</w:t>
            </w:r>
          </w:p>
        </w:tc>
        <w:tc>
          <w:tcPr>
            <w:tcW w:w="3587" w:type="dxa"/>
            <w:noWrap w:val="0"/>
            <w:vAlign w:val="center"/>
          </w:tcPr>
          <w:p w14:paraId="19EF1D2E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宇巍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张春颖</w:t>
            </w:r>
          </w:p>
        </w:tc>
        <w:tc>
          <w:tcPr>
            <w:tcW w:w="992" w:type="dxa"/>
            <w:noWrap w:val="0"/>
            <w:vAlign w:val="center"/>
          </w:tcPr>
          <w:p w14:paraId="2516496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4A14DC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1084" w:type="dxa"/>
            <w:noWrap w:val="0"/>
            <w:vAlign w:val="center"/>
          </w:tcPr>
          <w:p w14:paraId="15E3851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2341" w:type="dxa"/>
            <w:noWrap w:val="0"/>
            <w:vAlign w:val="center"/>
          </w:tcPr>
          <w:p w14:paraId="6FC7811B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bookmarkStart w:id="2" w:name="OLE_LINK6"/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山西之夜：共谱晋粤合作新篇章</w:t>
            </w:r>
            <w:bookmarkEnd w:id="2"/>
          </w:p>
        </w:tc>
        <w:tc>
          <w:tcPr>
            <w:tcW w:w="1076" w:type="dxa"/>
            <w:noWrap w:val="0"/>
            <w:vAlign w:val="center"/>
          </w:tcPr>
          <w:p w14:paraId="08D4702B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组照</w:t>
            </w:r>
          </w:p>
        </w:tc>
        <w:tc>
          <w:tcPr>
            <w:tcW w:w="3587" w:type="dxa"/>
            <w:noWrap w:val="0"/>
            <w:vAlign w:val="center"/>
          </w:tcPr>
          <w:p w14:paraId="0A100AFB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宇巍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张春颖</w:t>
            </w:r>
          </w:p>
        </w:tc>
        <w:tc>
          <w:tcPr>
            <w:tcW w:w="992" w:type="dxa"/>
            <w:noWrap w:val="0"/>
            <w:vAlign w:val="center"/>
          </w:tcPr>
          <w:p w14:paraId="0EEC2E5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42BDFA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1084" w:type="dxa"/>
            <w:noWrap w:val="0"/>
            <w:vAlign w:val="center"/>
          </w:tcPr>
          <w:p w14:paraId="0B27755D">
            <w:pPr>
              <w:jc w:val="center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2341" w:type="dxa"/>
            <w:noWrap w:val="0"/>
            <w:vAlign w:val="center"/>
          </w:tcPr>
          <w:p w14:paraId="0DF8B0E7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bookmarkStart w:id="3" w:name="OLE_LINK2"/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2024高考进行时，社会各界温暖护航</w:t>
            </w:r>
            <w:bookmarkEnd w:id="3"/>
          </w:p>
        </w:tc>
        <w:tc>
          <w:tcPr>
            <w:tcW w:w="1076" w:type="dxa"/>
            <w:noWrap w:val="0"/>
            <w:vAlign w:val="center"/>
          </w:tcPr>
          <w:p w14:paraId="6115CCC7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组照</w:t>
            </w:r>
          </w:p>
        </w:tc>
        <w:tc>
          <w:tcPr>
            <w:tcW w:w="3587" w:type="dxa"/>
            <w:noWrap w:val="0"/>
            <w:vAlign w:val="center"/>
          </w:tcPr>
          <w:p w14:paraId="149E1EF8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张春颖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苏航</w:t>
            </w:r>
          </w:p>
        </w:tc>
        <w:tc>
          <w:tcPr>
            <w:tcW w:w="992" w:type="dxa"/>
            <w:noWrap w:val="0"/>
            <w:vAlign w:val="center"/>
          </w:tcPr>
          <w:p w14:paraId="1F14FBC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67EA34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1084" w:type="dxa"/>
            <w:noWrap w:val="0"/>
            <w:vAlign w:val="center"/>
          </w:tcPr>
          <w:p w14:paraId="29008DDF">
            <w:pPr>
              <w:jc w:val="center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2341" w:type="dxa"/>
            <w:noWrap w:val="0"/>
            <w:vAlign w:val="center"/>
          </w:tcPr>
          <w:p w14:paraId="01AB9590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bookmarkStart w:id="4" w:name="OLE_LINK3"/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2024高考启幕：山西30万学子迎接人生大考</w:t>
            </w:r>
            <w:bookmarkEnd w:id="4"/>
          </w:p>
        </w:tc>
        <w:tc>
          <w:tcPr>
            <w:tcW w:w="1076" w:type="dxa"/>
            <w:noWrap w:val="0"/>
            <w:vAlign w:val="center"/>
          </w:tcPr>
          <w:p w14:paraId="2F66EE0B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组照</w:t>
            </w:r>
          </w:p>
        </w:tc>
        <w:tc>
          <w:tcPr>
            <w:tcW w:w="3587" w:type="dxa"/>
            <w:noWrap w:val="0"/>
            <w:vAlign w:val="center"/>
          </w:tcPr>
          <w:p w14:paraId="6A93B5C2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张春颖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苏航</w:t>
            </w:r>
          </w:p>
        </w:tc>
        <w:tc>
          <w:tcPr>
            <w:tcW w:w="992" w:type="dxa"/>
            <w:noWrap w:val="0"/>
            <w:vAlign w:val="center"/>
          </w:tcPr>
          <w:p w14:paraId="4421D26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710878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1084" w:type="dxa"/>
            <w:noWrap w:val="0"/>
            <w:vAlign w:val="center"/>
          </w:tcPr>
          <w:p w14:paraId="131BD07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2341" w:type="dxa"/>
            <w:noWrap w:val="0"/>
            <w:vAlign w:val="center"/>
          </w:tcPr>
          <w:p w14:paraId="3F7409E4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bookmarkStart w:id="5" w:name="OLE_LINK7"/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国际友人齐聚龙城 共襄非遗文化盛宴</w:t>
            </w:r>
            <w:bookmarkEnd w:id="5"/>
          </w:p>
        </w:tc>
        <w:tc>
          <w:tcPr>
            <w:tcW w:w="1076" w:type="dxa"/>
            <w:noWrap w:val="0"/>
            <w:vAlign w:val="center"/>
          </w:tcPr>
          <w:p w14:paraId="3DBD050D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组照</w:t>
            </w:r>
          </w:p>
        </w:tc>
        <w:tc>
          <w:tcPr>
            <w:tcW w:w="3587" w:type="dxa"/>
            <w:noWrap w:val="0"/>
            <w:vAlign w:val="center"/>
          </w:tcPr>
          <w:p w14:paraId="7B39E856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bookmarkStart w:id="6" w:name="OLE_LINK1"/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苏航、张春颖</w:t>
            </w:r>
            <w:bookmarkEnd w:id="6"/>
          </w:p>
        </w:tc>
        <w:tc>
          <w:tcPr>
            <w:tcW w:w="992" w:type="dxa"/>
            <w:noWrap w:val="0"/>
            <w:vAlign w:val="center"/>
          </w:tcPr>
          <w:p w14:paraId="73E1E7A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610F28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1084" w:type="dxa"/>
            <w:noWrap w:val="0"/>
            <w:vAlign w:val="center"/>
          </w:tcPr>
          <w:p w14:paraId="13A37F7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2341" w:type="dxa"/>
            <w:noWrap w:val="0"/>
            <w:vAlign w:val="center"/>
          </w:tcPr>
          <w:p w14:paraId="15738FFF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bookmarkStart w:id="7" w:name="OLE_LINK8"/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两会纪实：新媒体记者传递“山西声音”</w:t>
            </w:r>
            <w:bookmarkEnd w:id="7"/>
          </w:p>
        </w:tc>
        <w:tc>
          <w:tcPr>
            <w:tcW w:w="1076" w:type="dxa"/>
            <w:noWrap w:val="0"/>
            <w:vAlign w:val="center"/>
          </w:tcPr>
          <w:p w14:paraId="6951DB4B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组照</w:t>
            </w:r>
          </w:p>
        </w:tc>
        <w:tc>
          <w:tcPr>
            <w:tcW w:w="3587" w:type="dxa"/>
            <w:noWrap w:val="0"/>
            <w:vAlign w:val="center"/>
          </w:tcPr>
          <w:p w14:paraId="7E280920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苏航、张春颖</w:t>
            </w:r>
          </w:p>
        </w:tc>
        <w:tc>
          <w:tcPr>
            <w:tcW w:w="992" w:type="dxa"/>
            <w:noWrap w:val="0"/>
            <w:vAlign w:val="center"/>
          </w:tcPr>
          <w:p w14:paraId="166BC37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6D7F20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1084" w:type="dxa"/>
            <w:noWrap w:val="0"/>
            <w:vAlign w:val="center"/>
          </w:tcPr>
          <w:p w14:paraId="26EC32C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2341" w:type="dxa"/>
            <w:noWrap w:val="0"/>
            <w:vAlign w:val="center"/>
          </w:tcPr>
          <w:p w14:paraId="5870ED86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076" w:type="dxa"/>
            <w:noWrap w:val="0"/>
            <w:vAlign w:val="center"/>
          </w:tcPr>
          <w:p w14:paraId="64F07072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3587" w:type="dxa"/>
            <w:noWrap w:val="0"/>
            <w:vAlign w:val="center"/>
          </w:tcPr>
          <w:p w14:paraId="5E0A1FF2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0D08360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335B41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1084" w:type="dxa"/>
            <w:noWrap w:val="0"/>
            <w:vAlign w:val="center"/>
          </w:tcPr>
          <w:p w14:paraId="45F762A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2341" w:type="dxa"/>
            <w:noWrap w:val="0"/>
            <w:vAlign w:val="center"/>
          </w:tcPr>
          <w:p w14:paraId="54E44DA3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076" w:type="dxa"/>
            <w:noWrap w:val="0"/>
            <w:vAlign w:val="center"/>
          </w:tcPr>
          <w:p w14:paraId="1E189828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3587" w:type="dxa"/>
            <w:noWrap w:val="0"/>
            <w:vAlign w:val="center"/>
          </w:tcPr>
          <w:p w14:paraId="0506E9A5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992" w:type="dxa"/>
            <w:noWrap w:val="0"/>
            <w:vAlign w:val="center"/>
          </w:tcPr>
          <w:p w14:paraId="77D52DB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3EF6A5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1084" w:type="dxa"/>
            <w:noWrap w:val="0"/>
            <w:vAlign w:val="center"/>
          </w:tcPr>
          <w:p w14:paraId="13C8B04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2341" w:type="dxa"/>
            <w:noWrap w:val="0"/>
            <w:vAlign w:val="center"/>
          </w:tcPr>
          <w:p w14:paraId="2C2B4F01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076" w:type="dxa"/>
            <w:noWrap w:val="0"/>
            <w:vAlign w:val="center"/>
          </w:tcPr>
          <w:p w14:paraId="7E0950EE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3587" w:type="dxa"/>
            <w:noWrap w:val="0"/>
            <w:vAlign w:val="center"/>
          </w:tcPr>
          <w:p w14:paraId="11DB2862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992" w:type="dxa"/>
            <w:noWrap w:val="0"/>
            <w:vAlign w:val="center"/>
          </w:tcPr>
          <w:p w14:paraId="0CC65BC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166788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2" w:hRule="atLeast"/>
          <w:jc w:val="center"/>
        </w:trPr>
        <w:tc>
          <w:tcPr>
            <w:tcW w:w="1084" w:type="dxa"/>
            <w:noWrap w:val="0"/>
            <w:vAlign w:val="center"/>
          </w:tcPr>
          <w:p w14:paraId="032D19F5">
            <w:pPr>
              <w:autoSpaceDE w:val="0"/>
              <w:autoSpaceDN w:val="0"/>
              <w:adjustRightInd w:val="0"/>
              <w:snapToGrid w:val="0"/>
              <w:spacing w:line="500" w:lineRule="exact"/>
              <w:rPr>
                <w:rFonts w:hint="eastAsia" w:ascii="宋体" w:hAnsi="宋体" w:eastAsia="宋体" w:cs="宋体"/>
                <w:spacing w:val="1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10"/>
                <w:kern w:val="0"/>
                <w:sz w:val="24"/>
                <w:szCs w:val="24"/>
              </w:rPr>
              <w:t>推荐单位意</w:t>
            </w:r>
            <w:r>
              <w:rPr>
                <w:rFonts w:hint="eastAsia" w:ascii="宋体" w:hAnsi="宋体" w:eastAsia="宋体" w:cs="宋体"/>
                <w:spacing w:val="10"/>
                <w:kern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10"/>
                <w:kern w:val="0"/>
                <w:sz w:val="24"/>
                <w:szCs w:val="24"/>
              </w:rPr>
              <w:t>见</w:t>
            </w:r>
          </w:p>
        </w:tc>
        <w:tc>
          <w:tcPr>
            <w:tcW w:w="7996" w:type="dxa"/>
            <w:gridSpan w:val="4"/>
            <w:noWrap w:val="0"/>
            <w:vAlign w:val="center"/>
          </w:tcPr>
          <w:p w14:paraId="24F0DA82">
            <w:pPr>
              <w:autoSpaceDE w:val="0"/>
              <w:autoSpaceDN w:val="0"/>
              <w:adjustRightInd w:val="0"/>
              <w:snapToGrid w:val="0"/>
              <w:spacing w:line="500" w:lineRule="exact"/>
              <w:ind w:firstLine="520" w:firstLineChars="200"/>
              <w:rPr>
                <w:rFonts w:hint="eastAsia" w:ascii="宋体" w:hAnsi="宋体" w:eastAsia="宋体" w:cs="宋体"/>
                <w:spacing w:val="10"/>
                <w:kern w:val="0"/>
                <w:sz w:val="24"/>
                <w:szCs w:val="24"/>
              </w:rPr>
            </w:pPr>
          </w:p>
          <w:p w14:paraId="5B438450">
            <w:pPr>
              <w:autoSpaceDE w:val="0"/>
              <w:autoSpaceDN w:val="0"/>
              <w:adjustRightInd w:val="0"/>
              <w:snapToGrid w:val="0"/>
              <w:spacing w:line="500" w:lineRule="exact"/>
              <w:ind w:firstLine="520" w:firstLineChars="200"/>
              <w:rPr>
                <w:rFonts w:hint="eastAsia" w:ascii="宋体" w:hAnsi="宋体" w:eastAsia="宋体" w:cs="宋体"/>
                <w:spacing w:val="1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10"/>
                <w:kern w:val="0"/>
                <w:sz w:val="24"/>
                <w:szCs w:val="24"/>
              </w:rPr>
              <w:t>领导签名：</w:t>
            </w:r>
          </w:p>
          <w:p w14:paraId="60DDCE93">
            <w:pPr>
              <w:autoSpaceDE w:val="0"/>
              <w:autoSpaceDN w:val="0"/>
              <w:adjustRightInd w:val="0"/>
              <w:snapToGrid w:val="0"/>
              <w:spacing w:line="500" w:lineRule="exact"/>
              <w:ind w:firstLine="520" w:firstLineChars="200"/>
              <w:rPr>
                <w:rFonts w:hint="eastAsia" w:ascii="宋体" w:hAnsi="宋体" w:eastAsia="宋体" w:cs="宋体"/>
                <w:spacing w:val="10"/>
                <w:kern w:val="0"/>
                <w:sz w:val="24"/>
                <w:szCs w:val="24"/>
              </w:rPr>
            </w:pPr>
          </w:p>
          <w:p w14:paraId="77C95352">
            <w:pPr>
              <w:autoSpaceDE w:val="0"/>
              <w:autoSpaceDN w:val="0"/>
              <w:adjustRightInd w:val="0"/>
              <w:snapToGrid w:val="0"/>
              <w:spacing w:line="500" w:lineRule="exact"/>
              <w:rPr>
                <w:rFonts w:hint="eastAsia" w:ascii="宋体" w:hAnsi="宋体" w:eastAsia="宋体" w:cs="宋体"/>
                <w:spacing w:val="10"/>
                <w:kern w:val="0"/>
                <w:sz w:val="24"/>
                <w:szCs w:val="24"/>
                <w:lang w:eastAsia="zh-CN"/>
              </w:rPr>
            </w:pPr>
          </w:p>
          <w:p w14:paraId="26627A8C">
            <w:pPr>
              <w:autoSpaceDE w:val="0"/>
              <w:autoSpaceDN w:val="0"/>
              <w:adjustRightInd w:val="0"/>
              <w:snapToGrid w:val="0"/>
              <w:spacing w:line="500" w:lineRule="exact"/>
              <w:ind w:firstLine="4810" w:firstLineChars="1850"/>
              <w:rPr>
                <w:rFonts w:hint="eastAsia" w:ascii="宋体" w:hAnsi="宋体" w:eastAsia="宋体" w:cs="宋体"/>
                <w:spacing w:val="1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1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hAnsi="宋体" w:cs="宋体"/>
                <w:spacing w:val="1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spacing w:val="10"/>
                <w:kern w:val="0"/>
                <w:sz w:val="24"/>
                <w:szCs w:val="24"/>
              </w:rPr>
              <w:t>年</w:t>
            </w:r>
            <w:r>
              <w:rPr>
                <w:rFonts w:hint="eastAsia" w:ascii="宋体" w:hAnsi="宋体" w:cs="宋体"/>
                <w:spacing w:val="10"/>
                <w:kern w:val="0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pacing w:val="10"/>
                <w:kern w:val="0"/>
                <w:sz w:val="24"/>
                <w:szCs w:val="24"/>
              </w:rPr>
              <w:t>月</w:t>
            </w:r>
            <w:r>
              <w:rPr>
                <w:rFonts w:hint="eastAsia" w:ascii="宋体" w:hAnsi="宋体" w:cs="宋体"/>
                <w:spacing w:val="10"/>
                <w:kern w:val="0"/>
                <w:sz w:val="24"/>
                <w:szCs w:val="24"/>
                <w:lang w:val="en-US" w:eastAsia="zh-CN"/>
              </w:rPr>
              <w:t>4</w:t>
            </w:r>
            <w:bookmarkStart w:id="8" w:name="_GoBack"/>
            <w:bookmarkEnd w:id="8"/>
            <w:r>
              <w:rPr>
                <w:rFonts w:hint="eastAsia" w:ascii="宋体" w:hAnsi="宋体" w:eastAsia="宋体" w:cs="宋体"/>
                <w:spacing w:val="10"/>
                <w:kern w:val="0"/>
                <w:sz w:val="24"/>
                <w:szCs w:val="24"/>
              </w:rPr>
              <w:t>日</w:t>
            </w:r>
          </w:p>
          <w:p w14:paraId="3D40EFAF">
            <w:pPr>
              <w:autoSpaceDE w:val="0"/>
              <w:autoSpaceDN w:val="0"/>
              <w:adjustRightInd w:val="0"/>
              <w:snapToGrid w:val="0"/>
              <w:spacing w:line="500" w:lineRule="exact"/>
              <w:ind w:firstLine="4935" w:firstLineChars="2350"/>
              <w:rPr>
                <w:rFonts w:hint="eastAsia" w:ascii="宋体" w:hAnsi="宋体" w:eastAsia="宋体" w:cs="宋体"/>
                <w:spacing w:val="10"/>
                <w:kern w:val="0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color w:val="585858"/>
                <w:sz w:val="21"/>
                <w:szCs w:val="21"/>
              </w:rPr>
              <w:t>（请加盖单位公章）</w:t>
            </w:r>
          </w:p>
        </w:tc>
      </w:tr>
    </w:tbl>
    <w:p w14:paraId="758829C2">
      <w:pPr>
        <w:rPr>
          <w:rFonts w:hint="eastAsia" w:ascii="宋体" w:hAnsi="宋体" w:eastAsia="宋体" w:cs="宋体"/>
          <w:sz w:val="24"/>
          <w:szCs w:val="24"/>
        </w:rPr>
      </w:pPr>
    </w:p>
    <w:p w14:paraId="6FC6C085">
      <w:r>
        <w:rPr>
          <w:rFonts w:hint="eastAsia" w:ascii="宋体" w:hAnsi="宋体" w:eastAsia="宋体" w:cs="宋体"/>
          <w:sz w:val="24"/>
          <w:szCs w:val="24"/>
        </w:rPr>
        <w:t>填表人：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</w:t>
      </w:r>
      <w:r>
        <w:rPr>
          <w:rFonts w:hint="eastAsia" w:ascii="仿宋" w:hAnsi="仿宋" w:eastAsia="仿宋" w:cs="仿宋"/>
          <w:sz w:val="24"/>
          <w:szCs w:val="24"/>
          <w:u w:val="single"/>
          <w:lang w:eastAsia="zh-CN"/>
        </w:rPr>
        <w:t>刘昱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 xml:space="preserve">  电话：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>18636155988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</w:t>
      </w:r>
    </w:p>
    <w:sectPr>
      <w:footerReference r:id="rId3" w:type="default"/>
      <w:footerReference r:id="rId4" w:type="even"/>
      <w:pgSz w:w="11906" w:h="16838"/>
      <w:pgMar w:top="1418" w:right="1418" w:bottom="1418" w:left="1418" w:header="720" w:footer="72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CD1B6D">
    <w:pPr>
      <w:pStyle w:val="2"/>
      <w:framePr w:wrap="around" w:vAnchor="text" w:hAnchor="page" w:x="5934" w:y="20"/>
      <w:rPr>
        <w:rStyle w:val="5"/>
        <w:rFonts w:hint="eastAsia"/>
        <w:sz w:val="24"/>
        <w:szCs w:val="24"/>
      </w:rPr>
    </w:pPr>
    <w:r>
      <w:rPr>
        <w:rStyle w:val="5"/>
        <w:rFonts w:hint="eastAsia"/>
        <w:sz w:val="24"/>
        <w:szCs w:val="24"/>
      </w:rPr>
      <w:t>-</w:t>
    </w:r>
    <w:r>
      <w:rPr>
        <w:sz w:val="24"/>
        <w:szCs w:val="24"/>
      </w:rPr>
      <w:fldChar w:fldCharType="begin"/>
    </w:r>
    <w:r>
      <w:rPr>
        <w:rStyle w:val="5"/>
        <w:sz w:val="24"/>
        <w:szCs w:val="24"/>
      </w:rPr>
      <w:instrText xml:space="preserve">PAGE  </w:instrText>
    </w:r>
    <w:r>
      <w:rPr>
        <w:sz w:val="24"/>
        <w:szCs w:val="24"/>
      </w:rPr>
      <w:fldChar w:fldCharType="separate"/>
    </w:r>
    <w:r>
      <w:rPr>
        <w:rStyle w:val="5"/>
        <w:sz w:val="24"/>
        <w:szCs w:val="24"/>
      </w:rPr>
      <w:t>6</w:t>
    </w:r>
    <w:r>
      <w:rPr>
        <w:sz w:val="24"/>
        <w:szCs w:val="24"/>
      </w:rPr>
      <w:fldChar w:fldCharType="end"/>
    </w:r>
    <w:r>
      <w:rPr>
        <w:rStyle w:val="5"/>
        <w:rFonts w:hint="eastAsia"/>
        <w:sz w:val="24"/>
        <w:szCs w:val="24"/>
      </w:rPr>
      <w:t>-</w:t>
    </w:r>
  </w:p>
  <w:p w14:paraId="7F9AB19B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23F883">
    <w:pPr>
      <w:pStyle w:val="2"/>
      <w:framePr w:wrap="around" w:vAnchor="text" w:hAnchor="margin" w:xAlign="center" w:y="1"/>
      <w:rPr>
        <w:rStyle w:val="5"/>
      </w:rPr>
    </w:pPr>
    <w:r>
      <w:fldChar w:fldCharType="begin"/>
    </w:r>
    <w:r>
      <w:rPr>
        <w:rStyle w:val="5"/>
      </w:rPr>
      <w:instrText xml:space="preserve">PAGE  </w:instrText>
    </w:r>
    <w:r>
      <w:fldChar w:fldCharType="end"/>
    </w:r>
  </w:p>
  <w:p w14:paraId="29AEC8C6"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I5NTRmODU3ZWM2NDk2NDRkMzFhMjM3YmMxY2I2MjcifQ=="/>
  </w:docVars>
  <w:rsids>
    <w:rsidRoot w:val="FB75E321"/>
    <w:rsid w:val="08214517"/>
    <w:rsid w:val="0EB47127"/>
    <w:rsid w:val="23420D6C"/>
    <w:rsid w:val="27112ABC"/>
    <w:rsid w:val="27EC28FC"/>
    <w:rsid w:val="3DEE5DFA"/>
    <w:rsid w:val="446C2A6C"/>
    <w:rsid w:val="47327684"/>
    <w:rsid w:val="4D3A6AAA"/>
    <w:rsid w:val="791449D0"/>
    <w:rsid w:val="FB75E32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257</Words>
  <Characters>277</Characters>
  <Lines>0</Lines>
  <Paragraphs>0</Paragraphs>
  <TotalTime>0</TotalTime>
  <ScaleCrop>false</ScaleCrop>
  <LinksUpToDate>false</LinksUpToDate>
  <CharactersWithSpaces>295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2024-02-28T09:21:00Z</dcterms:created>
  <dc:creator>uos</dc:creator>
  <cp:lastModifiedBy>美丽想象</cp:lastModifiedBy>
  <cp:lastPrinted>2025-03-07T02:55:00Z</cp:lastPrinted>
  <dcterms:modified xsi:type="dcterms:W3CDTF">2025-03-07T07:41:09Z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44B434504CF844FE92DC07E78EFFCE73_13</vt:lpwstr>
  </property>
  <property fmtid="{D5CDD505-2E9C-101B-9397-08002B2CF9AE}" pid="4" name="KSOTemplateDocerSaveRecord">
    <vt:lpwstr>eyJoZGlkIjoiMGFkZDVmZmMzNmMzNjdjMTE2NGY4MzExZDJiNWY4YWEiLCJ1c2VySWQiOiIyOTcxNTM2MjQifQ==</vt:lpwstr>
  </property>
</Properties>
</file>