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748B34">
      <w:pPr>
        <w:widowControl/>
        <w:spacing w:after="100" w:afterAutospacing="1" w:line="400" w:lineRule="exact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山西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新闻奖新闻摄影参评作品推荐表</w:t>
      </w:r>
    </w:p>
    <w:tbl>
      <w:tblPr>
        <w:tblStyle w:val="2"/>
        <w:tblW w:w="100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905"/>
        <w:gridCol w:w="1622"/>
        <w:gridCol w:w="423"/>
        <w:gridCol w:w="851"/>
        <w:gridCol w:w="852"/>
        <w:gridCol w:w="1427"/>
        <w:gridCol w:w="1200"/>
        <w:gridCol w:w="2023"/>
      </w:tblGrid>
      <w:tr w14:paraId="6BBD2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5" w:hRule="atLeast"/>
          <w:jc w:val="center"/>
        </w:trPr>
        <w:tc>
          <w:tcPr>
            <w:tcW w:w="1697" w:type="dxa"/>
            <w:gridSpan w:val="2"/>
            <w:noWrap w:val="0"/>
            <w:vAlign w:val="center"/>
          </w:tcPr>
          <w:p w14:paraId="5B70BB40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标题</w:t>
            </w:r>
          </w:p>
        </w:tc>
        <w:tc>
          <w:tcPr>
            <w:tcW w:w="37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59505F">
            <w:pPr>
              <w:jc w:val="left"/>
              <w:rPr>
                <w:rFonts w:hint="eastAsia" w:ascii="仿宋" w:hAnsi="仿宋" w:eastAsia="仿宋"/>
                <w:color w:val="auto"/>
                <w:sz w:val="28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lang w:val="en-US" w:eastAsia="zh-CN"/>
              </w:rPr>
              <w:t>2024高考进行时，社会各界温暖护航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18778">
            <w:pPr>
              <w:widowControl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w w:val="95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w w:val="95"/>
                <w:sz w:val="24"/>
                <w:szCs w:val="24"/>
              </w:rPr>
              <w:t>作品类别</w:t>
            </w:r>
          </w:p>
        </w:tc>
        <w:tc>
          <w:tcPr>
            <w:tcW w:w="3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8D87CF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新闻摄影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</w:rPr>
              <w:t xml:space="preserve"> 组照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类</w:t>
            </w:r>
          </w:p>
          <w:p w14:paraId="3F427580">
            <w:pPr>
              <w:spacing w:line="320" w:lineRule="exact"/>
              <w:jc w:val="center"/>
              <w:rPr>
                <w:rFonts w:hint="eastAsia" w:ascii="仿宋" w:hAnsi="仿宋" w:eastAsia="仿宋"/>
                <w:color w:val="auto"/>
                <w:sz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（单幅/</w:t>
            </w:r>
            <w:bookmarkStart w:id="0" w:name="OLE_LINK2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组照</w:t>
            </w:r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/国际传播）</w:t>
            </w:r>
          </w:p>
        </w:tc>
      </w:tr>
      <w:tr w14:paraId="54D09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1697" w:type="dxa"/>
            <w:gridSpan w:val="2"/>
            <w:noWrap w:val="0"/>
            <w:vAlign w:val="center"/>
          </w:tcPr>
          <w:p w14:paraId="082ACE1D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作者</w:t>
            </w:r>
          </w:p>
        </w:tc>
        <w:tc>
          <w:tcPr>
            <w:tcW w:w="839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1845AA">
            <w:pPr>
              <w:jc w:val="left"/>
              <w:rPr>
                <w:rFonts w:hint="default" w:ascii="仿宋" w:hAnsi="仿宋" w:eastAsia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lang w:val="en-US" w:eastAsia="zh-CN"/>
              </w:rPr>
              <w:t>张春颖  苏航</w:t>
            </w:r>
          </w:p>
        </w:tc>
      </w:tr>
      <w:tr w14:paraId="1EA02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exact"/>
          <w:jc w:val="center"/>
        </w:trPr>
        <w:tc>
          <w:tcPr>
            <w:tcW w:w="1697" w:type="dxa"/>
            <w:gridSpan w:val="2"/>
            <w:noWrap w:val="0"/>
            <w:vAlign w:val="center"/>
          </w:tcPr>
          <w:p w14:paraId="512E3E8C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原创单位</w:t>
            </w:r>
          </w:p>
        </w:tc>
        <w:tc>
          <w:tcPr>
            <w:tcW w:w="37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9C54A">
            <w:pPr>
              <w:jc w:val="left"/>
              <w:rPr>
                <w:rFonts w:hint="default" w:ascii="仿宋" w:hAnsi="仿宋" w:eastAsia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lang w:val="en-US" w:eastAsia="zh-CN"/>
              </w:rPr>
              <w:t>山西新闻网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1EA6D3">
            <w:pPr>
              <w:widowControl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w w:val="95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w w:val="95"/>
                <w:sz w:val="24"/>
                <w:szCs w:val="24"/>
              </w:rPr>
              <w:t>刊播单位</w:t>
            </w:r>
          </w:p>
        </w:tc>
        <w:tc>
          <w:tcPr>
            <w:tcW w:w="3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AA5F83">
            <w:pPr>
              <w:jc w:val="left"/>
              <w:rPr>
                <w:rFonts w:hint="default" w:ascii="仿宋" w:hAnsi="仿宋" w:eastAsia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lang w:val="en-US" w:eastAsia="zh-CN"/>
              </w:rPr>
              <w:t>山西新闻网</w:t>
            </w:r>
          </w:p>
        </w:tc>
      </w:tr>
      <w:tr w14:paraId="5334A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  <w:jc w:val="center"/>
        </w:trPr>
        <w:tc>
          <w:tcPr>
            <w:tcW w:w="1697" w:type="dxa"/>
            <w:gridSpan w:val="2"/>
            <w:noWrap w:val="0"/>
            <w:vAlign w:val="center"/>
          </w:tcPr>
          <w:p w14:paraId="0E2FD039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刊播版面</w:t>
            </w:r>
          </w:p>
          <w:p w14:paraId="57045BC4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</w:rPr>
              <w:t>(名称及版次)</w:t>
            </w:r>
          </w:p>
        </w:tc>
        <w:tc>
          <w:tcPr>
            <w:tcW w:w="37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394704">
            <w:pPr>
              <w:jc w:val="left"/>
              <w:rPr>
                <w:rFonts w:hint="default" w:ascii="仿宋" w:hAnsi="仿宋" w:eastAsia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lang w:val="en-US" w:eastAsia="zh-CN"/>
              </w:rPr>
              <w:t>山西新闻网  视觉志  摄氏度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23D86F">
            <w:pPr>
              <w:widowControl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w w:val="95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w w:val="95"/>
                <w:sz w:val="24"/>
                <w:szCs w:val="24"/>
              </w:rPr>
              <w:t>刊播日期</w:t>
            </w:r>
          </w:p>
        </w:tc>
        <w:tc>
          <w:tcPr>
            <w:tcW w:w="3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AA9B2A">
            <w:pPr>
              <w:jc w:val="left"/>
              <w:rPr>
                <w:rFonts w:hint="eastAsia" w:ascii="仿宋" w:hAnsi="仿宋" w:eastAsia="仿宋"/>
                <w:color w:val="auto"/>
                <w:sz w:val="28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lang w:val="en-US" w:eastAsia="zh-CN"/>
              </w:rPr>
              <w:t>2024年6月 7 日</w:t>
            </w:r>
          </w:p>
        </w:tc>
      </w:tr>
      <w:tr w14:paraId="1FD67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7" w:hRule="atLeast"/>
          <w:jc w:val="center"/>
        </w:trPr>
        <w:tc>
          <w:tcPr>
            <w:tcW w:w="1697" w:type="dxa"/>
            <w:gridSpan w:val="2"/>
            <w:noWrap w:val="0"/>
            <w:vAlign w:val="center"/>
          </w:tcPr>
          <w:p w14:paraId="4820A17B">
            <w:pPr>
              <w:widowControl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w w:val="95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w w:val="95"/>
                <w:sz w:val="24"/>
                <w:szCs w:val="24"/>
              </w:rPr>
              <w:t>新媒体</w:t>
            </w:r>
          </w:p>
          <w:p w14:paraId="59FE168A">
            <w:pPr>
              <w:widowControl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w w:val="95"/>
                <w:sz w:val="24"/>
                <w:szCs w:val="24"/>
              </w:rPr>
              <w:t>作品网址</w:t>
            </w:r>
          </w:p>
        </w:tc>
        <w:tc>
          <w:tcPr>
            <w:tcW w:w="839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7F3609">
            <w:pPr>
              <w:widowControl w:val="0"/>
              <w:ind w:firstLine="420" w:firstLineChars="200"/>
              <w:jc w:val="left"/>
              <w:rPr>
                <w:rFonts w:hint="eastAsia" w:ascii="楷体_GB2312" w:hAnsi="楷体_GB2312" w:eastAsia="楷体_GB2312" w:cs="楷体_GB2312"/>
                <w:color w:val="auto"/>
                <w:sz w:val="21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1"/>
                <w:szCs w:val="21"/>
              </w:rPr>
              <w:t>http://photo.sxrb.com/GB/314094/10172017.html</w:t>
            </w:r>
          </w:p>
        </w:tc>
      </w:tr>
      <w:tr w14:paraId="1E3FA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3319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0D72EAFA">
            <w:pPr>
              <w:widowControl/>
              <w:snapToGrid w:val="0"/>
              <w:jc w:val="center"/>
              <w:rPr>
                <w:rFonts w:ascii="华文中宋" w:hAnsi="华文中宋" w:eastAsia="华文中宋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所配合的文字报道的标题</w:t>
            </w:r>
          </w:p>
        </w:tc>
        <w:tc>
          <w:tcPr>
            <w:tcW w:w="6776" w:type="dxa"/>
            <w:gridSpan w:val="6"/>
            <w:tcBorders>
              <w:right w:val="single" w:color="auto" w:sz="4" w:space="0"/>
            </w:tcBorders>
            <w:noWrap w:val="0"/>
            <w:vAlign w:val="center"/>
          </w:tcPr>
          <w:p w14:paraId="49870216">
            <w:pPr>
              <w:widowControl w:val="0"/>
              <w:ind w:firstLine="420" w:firstLineChars="200"/>
              <w:jc w:val="left"/>
              <w:rPr>
                <w:rFonts w:hint="eastAsia" w:ascii="楷体_GB2312" w:hAnsi="楷体_GB2312" w:eastAsia="楷体_GB2312" w:cs="楷体_GB2312"/>
                <w:color w:val="auto"/>
                <w:sz w:val="21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1"/>
                <w:szCs w:val="21"/>
              </w:rPr>
              <w:t>注：仅供配合文字报道的作品填报</w:t>
            </w:r>
          </w:p>
        </w:tc>
      </w:tr>
      <w:tr w14:paraId="0689D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49" w:hRule="exact"/>
          <w:jc w:val="center"/>
        </w:trPr>
        <w:tc>
          <w:tcPr>
            <w:tcW w:w="792" w:type="dxa"/>
            <w:noWrap w:val="0"/>
            <w:vAlign w:val="center"/>
          </w:tcPr>
          <w:p w14:paraId="17DDE13E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︵</w:t>
            </w:r>
          </w:p>
          <w:p w14:paraId="0F509E29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作采</w:t>
            </w:r>
          </w:p>
          <w:p w14:paraId="2BDE20A5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品编</w:t>
            </w:r>
          </w:p>
          <w:p w14:paraId="74DFD6B4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简过</w:t>
            </w:r>
          </w:p>
          <w:p w14:paraId="03346474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介程</w:t>
            </w:r>
          </w:p>
          <w:p w14:paraId="17FFAC36">
            <w:pPr>
              <w:spacing w:line="36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︶</w:t>
            </w:r>
          </w:p>
        </w:tc>
        <w:tc>
          <w:tcPr>
            <w:tcW w:w="9303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D69FD">
            <w:pPr>
              <w:widowControl w:val="0"/>
              <w:ind w:firstLine="420" w:firstLineChars="200"/>
              <w:jc w:val="left"/>
              <w:rPr>
                <w:rFonts w:hint="eastAsia" w:ascii="楷体_GB2312" w:hAnsi="楷体_GB2312" w:eastAsia="楷体_GB2312" w:cs="楷体_GB2312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lang w:val="en-US" w:eastAsia="zh-CN"/>
              </w:rPr>
              <w:t>该报道记录了山西省全省范围内11个地市高考考点的真实场景。作品聚焦于公安、消防、医护、应急救援及志愿者等多部门联合开展的护考行动，全面展现了高考期间的社会协同保障工作。为确保作品的丰富性和深度，部门采编人员统筹策划，特约摄影师与本部门采编团队共同分赴各地市考点进行现场拍摄。通过现场抓拍和纪实拍摄，精准捕捉了特警执勤、志愿者助考等感人细节，生动呈现了各部门在考点内外的护航瞬间，让读者更加直观地感受到了高考护航的温暖与力量。作品发布后，数据表现优异，公众参与度高涨，充分体现了其广泛的传播价值和深远的社会意义。</w:t>
            </w:r>
          </w:p>
        </w:tc>
      </w:tr>
      <w:tr w14:paraId="7F613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3" w:hRule="exact"/>
          <w:jc w:val="center"/>
        </w:trPr>
        <w:tc>
          <w:tcPr>
            <w:tcW w:w="792" w:type="dxa"/>
            <w:noWrap w:val="0"/>
            <w:vAlign w:val="center"/>
          </w:tcPr>
          <w:p w14:paraId="013FB49E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社</w:t>
            </w:r>
          </w:p>
          <w:p w14:paraId="4DB729C7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会</w:t>
            </w:r>
          </w:p>
          <w:p w14:paraId="40B29EC5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效</w:t>
            </w:r>
          </w:p>
          <w:p w14:paraId="254D5A84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果</w:t>
            </w:r>
          </w:p>
        </w:tc>
        <w:tc>
          <w:tcPr>
            <w:tcW w:w="9303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30811F">
            <w:pPr>
              <w:widowControl w:val="0"/>
              <w:ind w:firstLine="420" w:firstLineChars="200"/>
              <w:jc w:val="left"/>
              <w:rPr>
                <w:rFonts w:hint="eastAsia" w:ascii="仿宋" w:hAnsi="仿宋" w:eastAsia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lang w:val="en-US" w:eastAsia="zh-CN"/>
              </w:rPr>
              <w:t>该作品多维度呈现了高考护航行动，展现了山西各地在高考保障方面的有力举措和显著成效，迅速在社会上引起强烈反响。通过真实、生动的画面，‌作品不仅增强了公众对政府部门工作的认可度和满意度，还传递了社会各界的正能量和人文关怀，形成了全民护考的浓厚氛围。该报道不仅为高考考生营造了温馨和谐的考试环境，更为社会的和谐稳定贡献了积极力量。‌‌‌</w:t>
            </w:r>
          </w:p>
        </w:tc>
      </w:tr>
      <w:tr w14:paraId="2C22B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9" w:hRule="exact"/>
          <w:jc w:val="center"/>
        </w:trPr>
        <w:tc>
          <w:tcPr>
            <w:tcW w:w="792" w:type="dxa"/>
            <w:noWrap w:val="0"/>
            <w:vAlign w:val="center"/>
          </w:tcPr>
          <w:p w14:paraId="149CDBBE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推</w:t>
            </w:r>
          </w:p>
          <w:p w14:paraId="670B1831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荐</w:t>
            </w:r>
          </w:p>
          <w:p w14:paraId="48C0374D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理</w:t>
            </w:r>
          </w:p>
          <w:p w14:paraId="67C2DF1B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由</w:t>
            </w:r>
          </w:p>
        </w:tc>
        <w:tc>
          <w:tcPr>
            <w:tcW w:w="9303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FB9007">
            <w:pPr>
              <w:spacing w:line="360" w:lineRule="exact"/>
              <w:jc w:val="left"/>
              <w:rPr>
                <w:rFonts w:hint="eastAsia" w:ascii="楷体_GB2312" w:hAnsi="楷体_GB2312" w:eastAsia="楷体_GB2312" w:cs="楷体_GB2312"/>
                <w:color w:val="auto"/>
                <w:spacing w:val="-2"/>
                <w:sz w:val="21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1"/>
                <w:szCs w:val="21"/>
                <w:lang w:eastAsia="zh-CN"/>
              </w:rPr>
              <w:t>　　</w:t>
            </w:r>
            <w:bookmarkStart w:id="2" w:name="_GoBack"/>
            <w:r>
              <w:rPr>
                <w:rFonts w:hint="eastAsia" w:ascii="仿宋" w:hAnsi="仿宋" w:eastAsia="仿宋"/>
                <w:color w:val="auto"/>
                <w:szCs w:val="21"/>
                <w:lang w:val="en-US" w:eastAsia="zh-CN"/>
              </w:rPr>
              <w:t>该作品紧扣高考民生热点，以纪实手法多维度呈现山西高考保障图景，‌主题鲜明、内容丰富、画面生动‌。通过全媒体采编制作与发布，作品直观展现了一线护航场景，引发网民共情，实现了广泛传播与深远影响。它不仅记录了高考这一重要时刻的社会氛围，更传递了正能量与人文关怀，为地方重大事件报道提供了可借鉴样本，展现了新闻媒体的社会责任感与使命感，具有很高的新闻价值和社会意义。</w:t>
            </w:r>
            <w:bookmarkEnd w:id="2"/>
            <w:r>
              <w:rPr>
                <w:rFonts w:hint="eastAsia" w:ascii="楷体_GB2312" w:hAnsi="楷体_GB2312" w:eastAsia="楷体_GB2312" w:cs="楷体_GB2312"/>
                <w:color w:val="auto"/>
                <w:sz w:val="21"/>
                <w:szCs w:val="21"/>
              </w:rPr>
              <w:t>‌</w:t>
            </w:r>
          </w:p>
          <w:p w14:paraId="5DB6E3FC">
            <w:pPr>
              <w:spacing w:line="360" w:lineRule="exact"/>
              <w:ind w:firstLine="5192" w:firstLineChars="22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</w:rPr>
              <w:t>签名：</w:t>
            </w:r>
          </w:p>
          <w:p w14:paraId="2E611DD0">
            <w:pPr>
              <w:spacing w:line="360" w:lineRule="exact"/>
              <w:ind w:firstLine="5640" w:firstLineChars="235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（盖单位公章）</w:t>
            </w:r>
          </w:p>
          <w:p w14:paraId="3C0A068D">
            <w:pPr>
              <w:widowControl/>
              <w:jc w:val="left"/>
              <w:rPr>
                <w:rFonts w:hint="eastAsia" w:ascii="华文中宋" w:hAnsi="华文中宋" w:eastAsia="华文中宋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                                     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202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日</w:t>
            </w:r>
          </w:p>
        </w:tc>
      </w:tr>
      <w:tr w14:paraId="3B420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8" w:hRule="exact"/>
          <w:jc w:val="center"/>
        </w:trPr>
        <w:tc>
          <w:tcPr>
            <w:tcW w:w="792" w:type="dxa"/>
            <w:noWrap w:val="0"/>
            <w:vAlign w:val="center"/>
          </w:tcPr>
          <w:p w14:paraId="1B82AC9C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初</w:t>
            </w:r>
          </w:p>
          <w:p w14:paraId="3D47DEB1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评</w:t>
            </w:r>
          </w:p>
          <w:p w14:paraId="4DFC79B9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评</w:t>
            </w:r>
          </w:p>
          <w:p w14:paraId="5E9CCB67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语</w:t>
            </w:r>
          </w:p>
        </w:tc>
        <w:tc>
          <w:tcPr>
            <w:tcW w:w="9303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7729C">
            <w:pPr>
              <w:widowControl w:val="0"/>
              <w:ind w:firstLine="420" w:firstLineChars="200"/>
              <w:jc w:val="left"/>
              <w:rPr>
                <w:rFonts w:hint="eastAsia" w:ascii="楷体_GB2312" w:hAnsi="楷体_GB2312" w:eastAsia="楷体_GB2312" w:cs="楷体_GB2312"/>
                <w:color w:val="auto"/>
                <w:sz w:val="21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1"/>
                <w:szCs w:val="21"/>
              </w:rPr>
              <w:t>初评评委会填报评语。主要负责人签名并加盖单位公章。</w:t>
            </w:r>
          </w:p>
          <w:p w14:paraId="2B2FD9D8">
            <w:pPr>
              <w:spacing w:line="360" w:lineRule="exact"/>
              <w:ind w:firstLine="5192" w:firstLineChars="22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</w:rPr>
              <w:t>签名：</w:t>
            </w:r>
          </w:p>
          <w:p w14:paraId="35658E60">
            <w:pPr>
              <w:spacing w:line="360" w:lineRule="exact"/>
              <w:ind w:firstLine="6195" w:firstLineChars="295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1"/>
                <w:szCs w:val="21"/>
              </w:rPr>
              <w:t>（盖单位公章）</w:t>
            </w:r>
          </w:p>
          <w:p w14:paraId="3C28DDD7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                                      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202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  月  日</w:t>
            </w:r>
          </w:p>
          <w:p w14:paraId="360981BF">
            <w:pPr>
              <w:widowControl/>
              <w:spacing w:line="360" w:lineRule="exact"/>
              <w:ind w:firstLine="5460" w:firstLineChars="1950"/>
              <w:jc w:val="center"/>
              <w:rPr>
                <w:rFonts w:hint="eastAsia"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 w:val="28"/>
                <w:szCs w:val="20"/>
              </w:rPr>
              <w:t xml:space="preserve">                                    </w:t>
            </w:r>
          </w:p>
        </w:tc>
      </w:tr>
      <w:tr w14:paraId="71E4E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3" w:hRule="atLeast"/>
          <w:jc w:val="center"/>
        </w:trPr>
        <w:tc>
          <w:tcPr>
            <w:tcW w:w="1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450AC7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联系人</w:t>
            </w:r>
          </w:p>
          <w:p w14:paraId="310BDB4A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（作者）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44A3FE">
            <w:pPr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lang w:val="en-US" w:eastAsia="zh-CN"/>
              </w:rPr>
              <w:t>张春颖 苏航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B1872A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手机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2817E9">
            <w:pPr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lang w:val="en-US" w:eastAsia="zh-CN"/>
              </w:rPr>
              <w:t>15503516669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898C93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电话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7B49DA">
            <w:pPr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lang w:val="en-US" w:eastAsia="zh-CN"/>
              </w:rPr>
              <w:t>0351-4281495</w:t>
            </w:r>
          </w:p>
        </w:tc>
      </w:tr>
      <w:tr w14:paraId="68A87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exact"/>
          <w:jc w:val="center"/>
        </w:trPr>
        <w:tc>
          <w:tcPr>
            <w:tcW w:w="1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12ABED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电子邮箱</w:t>
            </w:r>
          </w:p>
        </w:tc>
        <w:tc>
          <w:tcPr>
            <w:tcW w:w="51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1EFB95">
            <w:pPr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bookmarkStart w:id="1" w:name="OLE_LINK1"/>
            <w:r>
              <w:rPr>
                <w:rFonts w:hint="eastAsia" w:ascii="仿宋" w:hAnsi="仿宋" w:eastAsia="仿宋"/>
                <w:color w:val="auto"/>
                <w:szCs w:val="21"/>
                <w:lang w:val="en-US" w:eastAsia="zh-CN"/>
              </w:rPr>
              <w:t>88953743@qq.com</w:t>
            </w:r>
            <w:bookmarkEnd w:id="1"/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5C4717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邮编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DEA07F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lang w:val="en-US" w:eastAsia="zh-CN"/>
              </w:rPr>
              <w:t>030016</w:t>
            </w:r>
          </w:p>
        </w:tc>
      </w:tr>
      <w:tr w14:paraId="6526A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3E0566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地址</w:t>
            </w:r>
          </w:p>
        </w:tc>
        <w:tc>
          <w:tcPr>
            <w:tcW w:w="839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3AF8F6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lang w:val="en-US" w:eastAsia="zh-CN"/>
              </w:rPr>
              <w:t>山西省太原市迎泽区山西日报社山西新闻网</w:t>
            </w:r>
          </w:p>
        </w:tc>
      </w:tr>
    </w:tbl>
    <w:p w14:paraId="1079EFE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5NTRmODU3ZWM2NDk2NDRkMzFhMjM3YmMxY2I2MjcifQ=="/>
  </w:docVars>
  <w:rsids>
    <w:rsidRoot w:val="24AB69C6"/>
    <w:rsid w:val="0AC82B5E"/>
    <w:rsid w:val="0C051241"/>
    <w:rsid w:val="1D3A070F"/>
    <w:rsid w:val="24AB69C6"/>
    <w:rsid w:val="24FF7806"/>
    <w:rsid w:val="2CA5189B"/>
    <w:rsid w:val="307024B6"/>
    <w:rsid w:val="5EF17490"/>
    <w:rsid w:val="66D160B4"/>
    <w:rsid w:val="688E1D41"/>
    <w:rsid w:val="71B72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860</Words>
  <Characters>946</Characters>
  <Lines>0</Lines>
  <Paragraphs>0</Paragraphs>
  <TotalTime>44</TotalTime>
  <ScaleCrop>false</ScaleCrop>
  <LinksUpToDate>false</LinksUpToDate>
  <CharactersWithSpaces>1115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2025-03-05T01:54:00Z</dcterms:created>
  <dc:creator>HP</dc:creator>
  <cp:lastModifiedBy>美丽想象</cp:lastModifiedBy>
  <dcterms:modified xsi:type="dcterms:W3CDTF">2025-03-07T02:14:36Z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B6E122431FDE44EEB7D5FDEAC8EEEE08_11</vt:lpwstr>
  </property>
  <property fmtid="{D5CDD505-2E9C-101B-9397-08002B2CF9AE}" pid="4" name="KSOTemplateDocerSaveRecord">
    <vt:lpwstr>eyJoZGlkIjoiMGFkZDVmZmMzNmMzNjdjMTE2NGY4MzExZDJiNWY4YWEiLCJ1c2VySWQiOiIyOTcxNTM2MjQifQ==</vt:lpwstr>
  </property>
</Properties>
</file>