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ascii="方正小标宋简体" w:hAnsi="华文中宋" w:eastAsia="方正小标宋简体"/>
          <w:sz w:val="40"/>
          <w:szCs w:val="32"/>
        </w:rPr>
      </w:pPr>
      <w:bookmarkStart w:id="0" w:name="_GoBack"/>
      <w:r>
        <w:rPr>
          <w:rFonts w:hint="eastAsia" w:ascii="方正小标宋简体" w:hAnsi="华文中宋" w:eastAsia="方正小标宋简体"/>
          <w:sz w:val="36"/>
          <w:szCs w:val="36"/>
        </w:rPr>
        <w:t>中国新闻奖报纸、通讯社新闻专栏参评作品推荐表</w:t>
      </w:r>
    </w:p>
    <w:bookmarkEnd w:id="0"/>
    <w:p>
      <w:pPr>
        <w:widowControl w:val="0"/>
        <w:spacing w:line="200" w:lineRule="exact"/>
        <w:jc w:val="center"/>
        <w:rPr>
          <w:rFonts w:ascii="华文中宋" w:hAnsi="华文中宋" w:eastAsia="华文中宋"/>
          <w:sz w:val="36"/>
          <w:szCs w:val="36"/>
        </w:rPr>
      </w:pPr>
    </w:p>
    <w:tbl>
      <w:tblPr>
        <w:tblStyle w:val="3"/>
        <w:tblW w:w="9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424"/>
        <w:gridCol w:w="2539"/>
        <w:gridCol w:w="439"/>
        <w:gridCol w:w="1109"/>
        <w:gridCol w:w="451"/>
        <w:gridCol w:w="424"/>
        <w:gridCol w:w="3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96" w:type="dxa"/>
            <w:gridSpan w:val="2"/>
            <w:vAlign w:val="center"/>
          </w:tcPr>
          <w:p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栏目名称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并州论坛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创办时间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 xml:space="preserve"> 月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96" w:type="dxa"/>
            <w:gridSpan w:val="2"/>
            <w:vAlign w:val="center"/>
          </w:tcPr>
          <w:p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原创单位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太原日报社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刊播单位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《太原日报》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96" w:type="dxa"/>
            <w:gridSpan w:val="2"/>
            <w:vAlign w:val="center"/>
          </w:tcPr>
          <w:p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2430字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语种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汉语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96" w:type="dxa"/>
            <w:gridSpan w:val="2"/>
            <w:vAlign w:val="center"/>
          </w:tcPr>
          <w:p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</w:t>
            </w:r>
            <w:r>
              <w:rPr>
                <w:rFonts w:hint="eastAsia" w:ascii="华文中宋" w:hAnsi="华文中宋" w:eastAsia="华文中宋"/>
                <w:sz w:val="28"/>
                <w:szCs w:val="28"/>
              </w:rPr>
              <w:t>周期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每周至少一期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2版、3版、5版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1496" w:type="dxa"/>
            <w:gridSpan w:val="2"/>
            <w:vAlign w:val="center"/>
          </w:tcPr>
          <w:p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主创人员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边素庭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任兵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冯海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梁涛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袁剑锋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王桂娟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编辑</w:t>
            </w:r>
          </w:p>
        </w:tc>
        <w:tc>
          <w:tcPr>
            <w:tcW w:w="3821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任兵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冯海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exact"/>
          <w:jc w:val="center"/>
        </w:trPr>
        <w:tc>
          <w:tcPr>
            <w:tcW w:w="1072" w:type="dxa"/>
            <w:vAlign w:val="center"/>
          </w:tcPr>
          <w:p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作采</w:t>
            </w:r>
          </w:p>
          <w:p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品编</w:t>
            </w:r>
          </w:p>
          <w:p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简过</w:t>
            </w:r>
          </w:p>
          <w:p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介程</w:t>
            </w:r>
          </w:p>
          <w:p>
            <w:pPr>
              <w:widowControl w:val="0"/>
              <w:spacing w:line="34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783" w:type="dxa"/>
            <w:gridSpan w:val="7"/>
          </w:tcPr>
          <w:p>
            <w:pPr>
              <w:widowControl w:val="0"/>
              <w:ind w:firstLine="456" w:firstLineChars="200"/>
              <w:jc w:val="both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w w:val="95"/>
                <w:sz w:val="24"/>
                <w:szCs w:val="24"/>
              </w:rPr>
              <w:t>根据2023年</w:t>
            </w:r>
            <w:r>
              <w:rPr>
                <w:rFonts w:hint="eastAsia" w:ascii="宋体" w:hAnsi="宋体" w:cs="宋体"/>
                <w:w w:val="95"/>
                <w:sz w:val="24"/>
                <w:szCs w:val="24"/>
                <w:lang w:eastAsia="zh-CN"/>
              </w:rPr>
              <w:t>太原</w:t>
            </w:r>
            <w:r>
              <w:rPr>
                <w:rFonts w:hint="eastAsia" w:ascii="宋体" w:hAnsi="宋体" w:eastAsia="宋体" w:cs="宋体"/>
                <w:w w:val="95"/>
                <w:sz w:val="24"/>
                <w:szCs w:val="24"/>
              </w:rPr>
              <w:t>市委宣传部工作要点，“并州论坛”专栏自2023年2月2日在《太原日报》开栏</w:t>
            </w:r>
            <w:r>
              <w:rPr>
                <w:rFonts w:hint="eastAsia" w:ascii="宋体" w:hAnsi="宋体" w:eastAsia="宋体" w:cs="宋体"/>
                <w:w w:val="95"/>
                <w:sz w:val="24"/>
                <w:szCs w:val="24"/>
                <w:lang w:eastAsia="zh-CN"/>
              </w:rPr>
              <w:t>。一年来，专栏立足全局、引领导向，聚焦时政、经济、社会、文化、体育等领域的热点、焦点话题，包括雁丘园开放、晋祠泉域的泉水复流、天龙山石窟数字复原国际巡展、太原马拉松赛等热点新闻事件，推出一百余篇有高度、有热度、有温度的原创评论文章。文章通过理智的分析、理性的判断、理论的阐述，达到“言之有理，述之有情”的目的，成为省城本土新闻评论品牌栏目。</w:t>
            </w:r>
          </w:p>
          <w:p>
            <w:pPr>
              <w:widowControl w:val="0"/>
              <w:ind w:firstLine="398" w:firstLineChars="200"/>
              <w:rPr>
                <w:rFonts w:ascii="仿宋" w:hAnsi="仿宋" w:eastAsia="仿宋"/>
                <w:w w:val="95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exact"/>
          <w:jc w:val="center"/>
        </w:trPr>
        <w:tc>
          <w:tcPr>
            <w:tcW w:w="1072" w:type="dxa"/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783" w:type="dxa"/>
            <w:gridSpan w:val="7"/>
          </w:tcPr>
          <w:p>
            <w:pPr>
              <w:widowControl w:val="0"/>
              <w:ind w:firstLine="420"/>
              <w:rPr>
                <w:rFonts w:ascii="仿宋" w:hAnsi="仿宋" w:eastAsia="仿宋"/>
                <w:szCs w:val="21"/>
              </w:rPr>
            </w:pPr>
          </w:p>
          <w:p>
            <w:pPr>
              <w:widowControl w:val="0"/>
              <w:ind w:firstLine="456" w:firstLineChars="200"/>
              <w:jc w:val="left"/>
              <w:rPr>
                <w:rFonts w:hint="eastAsia" w:ascii="宋体" w:hAnsi="宋体" w:eastAsia="宋体" w:cs="宋体"/>
                <w:w w:val="9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w w:val="95"/>
                <w:sz w:val="24"/>
                <w:szCs w:val="24"/>
                <w:lang w:eastAsia="zh-CN"/>
              </w:rPr>
              <w:t>该专栏的评论文章直面热点、理性评述、针砭时弊、激浊扬清，唱响主旋律、传播正能量，在守正创新中更好地发挥了党报定向、定调、定心的舆论引领作用。</w:t>
            </w:r>
          </w:p>
          <w:p>
            <w:pPr>
              <w:widowControl w:val="0"/>
              <w:ind w:firstLine="42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宋体" w:hAnsi="宋体" w:eastAsia="宋体" w:cs="宋体"/>
                <w:w w:val="95"/>
                <w:sz w:val="24"/>
                <w:szCs w:val="24"/>
                <w:lang w:eastAsia="zh-CN"/>
              </w:rPr>
              <w:t>部分作品被省市领导表扬，并被中央、省级媒体转载，代表作《打造博物馆之城 擦亮文化金名片》被省委常委、市委书记韦韬表扬，新华网客户端转载，阅读量达75.8万。</w:t>
            </w:r>
          </w:p>
          <w:p>
            <w:pPr>
              <w:widowControl w:val="0"/>
              <w:ind w:firstLine="420" w:firstLineChars="200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  <w:jc w:val="center"/>
        </w:trPr>
        <w:tc>
          <w:tcPr>
            <w:tcW w:w="1072" w:type="dxa"/>
            <w:vAlign w:val="center"/>
          </w:tcPr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>
            <w:pPr>
              <w:widowControl w:val="0"/>
              <w:spacing w:line="340" w:lineRule="exac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783" w:type="dxa"/>
            <w:gridSpan w:val="7"/>
          </w:tcPr>
          <w:p>
            <w:pPr>
              <w:widowControl w:val="0"/>
              <w:ind w:firstLine="420"/>
              <w:jc w:val="both"/>
              <w:rPr>
                <w:rFonts w:ascii="仿宋" w:hAnsi="仿宋" w:eastAsia="仿宋"/>
                <w:szCs w:val="21"/>
              </w:rPr>
            </w:pPr>
          </w:p>
          <w:p>
            <w:pPr>
              <w:widowControl w:val="0"/>
              <w:spacing w:line="360" w:lineRule="exact"/>
              <w:ind w:firstLine="456" w:firstLineChars="200"/>
              <w:rPr>
                <w:rFonts w:hint="eastAsia" w:ascii="宋体" w:hAnsi="宋体" w:eastAsia="宋体" w:cs="宋体"/>
                <w:w w:val="95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w w:val="95"/>
                <w:sz w:val="24"/>
                <w:szCs w:val="24"/>
                <w:lang w:eastAsia="zh-CN"/>
              </w:rPr>
              <w:t>该专栏创办后，连续推出一百余篇高品质原创评论，巩固了主流媒体的影响力、引导力和公信力。栏目立足新闻事件，聚焦百姓关切，用理性的声音、理论的力量传播正能量，在精度、深度和锐度上形成了比较鲜明的风格。</w:t>
            </w:r>
          </w:p>
          <w:p>
            <w:pPr>
              <w:widowControl w:val="0"/>
              <w:spacing w:line="360" w:lineRule="exact"/>
              <w:ind w:firstLine="4968" w:firstLineChars="1800"/>
              <w:rPr>
                <w:rFonts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>
            <w:pPr>
              <w:widowControl w:val="0"/>
              <w:spacing w:line="360" w:lineRule="exact"/>
              <w:ind w:firstLine="5460" w:firstLineChars="1950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>
            <w:pPr>
              <w:widowControl w:val="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</w:rPr>
              <w:t xml:space="preserve">2024年 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3</w:t>
            </w:r>
            <w:r>
              <w:rPr>
                <w:rFonts w:hint="eastAsia" w:ascii="华文中宋" w:hAnsi="华文中宋" w:eastAsia="华文中宋"/>
                <w:sz w:val="28"/>
              </w:rPr>
              <w:t xml:space="preserve"> 月 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29</w:t>
            </w:r>
            <w:r>
              <w:rPr>
                <w:rFonts w:hint="eastAsia" w:ascii="华文中宋" w:hAnsi="华文中宋" w:eastAsia="华文中宋"/>
                <w:sz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1072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联系人</w:t>
            </w:r>
          </w:p>
        </w:tc>
        <w:tc>
          <w:tcPr>
            <w:tcW w:w="4511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eastAsia="zh-CN"/>
              </w:rPr>
              <w:t>王桂娟</w:t>
            </w:r>
          </w:p>
        </w:tc>
        <w:tc>
          <w:tcPr>
            <w:tcW w:w="875" w:type="dxa"/>
            <w:gridSpan w:val="2"/>
            <w:vAlign w:val="center"/>
          </w:tcPr>
          <w:p>
            <w:pPr>
              <w:widowControl w:val="0"/>
              <w:spacing w:line="30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手机</w:t>
            </w:r>
          </w:p>
        </w:tc>
        <w:tc>
          <w:tcPr>
            <w:tcW w:w="3397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36996831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72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电话</w:t>
            </w:r>
          </w:p>
        </w:tc>
        <w:tc>
          <w:tcPr>
            <w:tcW w:w="2963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03518222058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ascii="华文中宋" w:hAnsi="华文中宋" w:eastAsia="华文中宋"/>
                <w:sz w:val="28"/>
                <w:szCs w:val="28"/>
              </w:rPr>
              <w:t>E-mail</w:t>
            </w:r>
          </w:p>
        </w:tc>
        <w:tc>
          <w:tcPr>
            <w:tcW w:w="4272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48382913@qq.com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1072" w:type="dxa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地址</w:t>
            </w:r>
          </w:p>
        </w:tc>
        <w:tc>
          <w:tcPr>
            <w:tcW w:w="4511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太原市新建路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78</w:t>
            </w: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号</w:t>
            </w:r>
          </w:p>
        </w:tc>
        <w:tc>
          <w:tcPr>
            <w:tcW w:w="875" w:type="dxa"/>
            <w:gridSpan w:val="2"/>
            <w:vAlign w:val="center"/>
          </w:tcPr>
          <w:p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邮编</w:t>
            </w:r>
          </w:p>
        </w:tc>
        <w:tc>
          <w:tcPr>
            <w:tcW w:w="3397" w:type="dxa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030002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YaHei">
    <w:altName w:val="E-B1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-B1">
    <w:panose1 w:val="02060000000000000000"/>
    <w:charset w:val="81"/>
    <w:family w:val="auto"/>
    <w:pitch w:val="default"/>
    <w:sig w:usb0="800002BF" w:usb1="10DF7CF8" w:usb2="00000033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FB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2024-03-29T03:11:45Z</dcterms:created>
  <dc:creator>Administrator</dc:creator>
  <cp:lastModifiedBy>古道西风</cp:lastModifiedBy>
  <dcterms:modified xsi:type="dcterms:W3CDTF">2024-03-29T03:31:35Z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