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line="420" w:lineRule="exact"/>
        <w:jc w:val="both"/>
        <w:rPr>
          <w:rFonts w:hint="eastAsia" w:ascii="华文中宋" w:hAnsi="华文中宋" w:eastAsia="华文中宋"/>
          <w:sz w:val="32"/>
          <w:szCs w:val="32"/>
        </w:rPr>
      </w:pPr>
    </w:p>
    <w:p>
      <w:pPr>
        <w:widowControl w:val="0"/>
        <w:autoSpaceDE w:val="0"/>
        <w:autoSpaceDN w:val="0"/>
        <w:adjustRightInd w:val="0"/>
        <w:spacing w:line="420" w:lineRule="exact"/>
        <w:ind w:firstLine="800" w:firstLineChars="250"/>
        <w:jc w:val="center"/>
        <w:rPr>
          <w:rFonts w:ascii="华文中宋" w:hAnsi="华文中宋" w:eastAsia="华文中宋"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sz w:val="32"/>
          <w:szCs w:val="32"/>
        </w:rPr>
        <w:t>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年每月第二周刊载作品目录</w:t>
      </w:r>
    </w:p>
    <w:bookmarkEnd w:id="0"/>
    <w:p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hint="eastAsia" w:ascii="仿宋_GB2312" w:hAnsi="仿宋" w:eastAsia="仿宋_GB2312" w:cs="华文中宋"/>
          <w:sz w:val="24"/>
          <w:szCs w:val="24"/>
        </w:rPr>
      </w:pPr>
    </w:p>
    <w:tbl>
      <w:tblPr>
        <w:tblStyle w:val="2"/>
        <w:tblW w:w="965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5"/>
        <w:gridCol w:w="6479"/>
        <w:gridCol w:w="21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211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月份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tabs>
                <w:tab w:val="left" w:pos="845"/>
              </w:tabs>
              <w:spacing w:before="132"/>
              <w:ind w:left="8"/>
              <w:jc w:val="center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标</w:t>
            </w:r>
            <w:r>
              <w:rPr>
                <w:rFonts w:hint="eastAsia" w:ascii="华文中宋" w:eastAsia="华文中宋"/>
                <w:sz w:val="28"/>
              </w:rPr>
              <w:tab/>
            </w:r>
            <w:r>
              <w:rPr>
                <w:rFonts w:hint="eastAsia" w:ascii="华文中宋" w:eastAsia="华文中宋"/>
                <w:sz w:val="28"/>
              </w:rPr>
              <w:t>题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spacing w:before="132"/>
              <w:ind w:left="593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刊登日期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1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5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2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踔厉奋发开新局 凝心聚力谱新篇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2月8日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3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办好特殊教育 让每个生命都出彩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3月20日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4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新农人逐梦沃野 新农村未来可期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4月4日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5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5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“房证同交”提升居民幸福感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5月8日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6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研学游重在学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6月5日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7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双向奔赴 助推民营经济高质量发展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7月5日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5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8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整治非法营运要堵也要疏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8月20日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230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9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挖掘利用好西山“宝藏”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9月9日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141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10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书写“文化兴城”大文章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10月10日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5"/>
              <w:ind w:right="141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11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凝聚党群力量 共绘社区治理“同心圆”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11月8日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015" w:type="dxa"/>
            <w:noWrap w:val="0"/>
            <w:vAlign w:val="top"/>
          </w:tcPr>
          <w:p>
            <w:pPr>
              <w:pStyle w:val="4"/>
              <w:spacing w:before="132"/>
              <w:ind w:right="141"/>
              <w:jc w:val="right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12 月</w:t>
            </w:r>
          </w:p>
        </w:tc>
        <w:tc>
          <w:tcPr>
            <w:tcW w:w="6479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</w:rPr>
              <w:t>蹚出一条低碳发展成功之路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pStyle w:val="4"/>
              <w:rPr>
                <w:rFonts w:ascii="Times New Roman"/>
                <w:sz w:val="28"/>
              </w:rPr>
            </w:pPr>
            <w:r>
              <w:rPr>
                <w:rFonts w:hint="eastAsia" w:ascii="Times New Roman"/>
                <w:sz w:val="28"/>
                <w:lang w:val="en-US" w:eastAsia="zh-CN"/>
              </w:rPr>
              <w:t>12月8日</w:t>
            </w:r>
          </w:p>
        </w:tc>
      </w:tr>
    </w:tbl>
    <w:p>
      <w:pPr>
        <w:widowControl w:val="0"/>
        <w:autoSpaceDE w:val="0"/>
        <w:autoSpaceDN w:val="0"/>
        <w:adjustRightInd w:val="0"/>
        <w:spacing w:line="420" w:lineRule="exact"/>
        <w:jc w:val="both"/>
        <w:rPr>
          <w:rFonts w:ascii="仿宋_GB2312" w:hAnsi="仿宋" w:eastAsia="仿宋_GB2312" w:cs="华文中宋"/>
          <w:sz w:val="24"/>
          <w:szCs w:val="24"/>
        </w:rPr>
      </w:pPr>
      <w:r>
        <w:rPr>
          <w:rFonts w:hint="eastAsia" w:ascii="楷体" w:eastAsia="楷体"/>
          <w:sz w:val="28"/>
        </w:rPr>
        <w:t>填写连续12个月每月第二周刊载的作品标题（如遇重大节假日或重大事件，顺延一周），日刊栏目填写每月第二周任意一天刊载的作品标题，动态消息集纳式栏目填报栏目名称。</w:t>
      </w:r>
    </w:p>
    <w:p>
      <w:pPr>
        <w:widowControl w:val="0"/>
        <w:autoSpaceDE w:val="0"/>
        <w:autoSpaceDN w:val="0"/>
        <w:adjustRightInd w:val="0"/>
        <w:spacing w:line="420" w:lineRule="exact"/>
        <w:jc w:val="both"/>
        <w:rPr>
          <w:rFonts w:ascii="仿宋_GB2312" w:hAnsi="仿宋" w:eastAsia="仿宋_GB2312" w:cs="华文中宋"/>
          <w:sz w:val="24"/>
          <w:szCs w:val="24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FE097C"/>
    <w:rsid w:val="0317250D"/>
    <w:rsid w:val="122234B1"/>
    <w:rsid w:val="32A561B2"/>
    <w:rsid w:val="38F009F0"/>
    <w:rsid w:val="40550622"/>
    <w:rsid w:val="52FE097C"/>
    <w:rsid w:val="5569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2024-03-28T08:14:00Z</dcterms:created>
  <dc:creator>娟儿</dc:creator>
  <cp:lastModifiedBy>古道西风</cp:lastModifiedBy>
  <cp:lastPrinted>2024-03-28T09:55:00Z</cp:lastPrinted>
  <dcterms:modified xsi:type="dcterms:W3CDTF">2024-03-29T02:17:13Z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