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简体" w:cs="Times New Roman"/>
          <w:color w:val="auto"/>
          <w:sz w:val="44"/>
          <w:szCs w:val="44"/>
        </w:rPr>
      </w:pPr>
      <w:bookmarkStart w:id="0" w:name="_Hlk126737688"/>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华文中宋" w:cs="Times New Roman"/>
          <w:b/>
          <w:bCs w:val="0"/>
          <w:color w:val="auto"/>
          <w:sz w:val="44"/>
          <w:szCs w:val="44"/>
        </w:rPr>
      </w:pPr>
      <w:bookmarkStart w:id="1" w:name="_Toc7779"/>
      <w:r>
        <w:rPr>
          <w:rFonts w:hint="default" w:ascii="Times New Roman" w:hAnsi="Times New Roman" w:eastAsia="华文中宋" w:cs="Times New Roman"/>
          <w:b/>
          <w:bCs w:val="0"/>
          <w:color w:val="auto"/>
          <w:sz w:val="44"/>
          <w:szCs w:val="44"/>
        </w:rPr>
        <w:t>运三高速公路</w:t>
      </w:r>
      <w:bookmarkEnd w:id="0"/>
      <w:r>
        <w:rPr>
          <w:rFonts w:hint="default" w:ascii="Times New Roman" w:hAnsi="Times New Roman" w:eastAsia="华文中宋" w:cs="Times New Roman"/>
          <w:b/>
          <w:bCs w:val="0"/>
          <w:color w:val="auto"/>
          <w:sz w:val="44"/>
          <w:szCs w:val="44"/>
        </w:rPr>
        <w:t>三门峡公铁黄河大桥连接线</w:t>
      </w:r>
      <w:bookmarkEnd w:id="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华文中宋" w:cs="Times New Roman"/>
          <w:b/>
          <w:bCs w:val="0"/>
          <w:color w:val="auto"/>
          <w:sz w:val="44"/>
          <w:szCs w:val="44"/>
        </w:rPr>
      </w:pPr>
      <w:bookmarkStart w:id="2" w:name="_Toc4353"/>
      <w:r>
        <w:rPr>
          <w:rFonts w:hint="default" w:ascii="Times New Roman" w:hAnsi="Times New Roman" w:eastAsia="华文中宋" w:cs="Times New Roman"/>
          <w:b/>
          <w:bCs w:val="0"/>
          <w:color w:val="auto"/>
          <w:sz w:val="44"/>
          <w:szCs w:val="44"/>
        </w:rPr>
        <w:t>车辆通行费收费标准定价方案</w:t>
      </w:r>
      <w:bookmarkEnd w:id="2"/>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_GB2312" w:cs="Times New Roman"/>
          <w:color w:val="auto"/>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iCs/>
          <w:kern w:val="0"/>
          <w:sz w:val="32"/>
          <w:szCs w:val="32"/>
          <w:lang w:val="en-US" w:eastAsia="zh-CN" w:bidi="ar"/>
        </w:rPr>
        <w:t>运三高速公路三门峡公铁黄河大桥连接线由山西省发展和改革委员会批准建设，目前</w:t>
      </w:r>
      <w:r>
        <w:rPr>
          <w:rFonts w:hint="default" w:ascii="Times New Roman" w:hAnsi="Times New Roman" w:eastAsia="仿宋_GB2312" w:cs="Times New Roman"/>
          <w:kern w:val="2"/>
          <w:sz w:val="32"/>
          <w:szCs w:val="32"/>
          <w:lang w:val="en-US" w:eastAsia="zh-CN" w:bidi="ar"/>
        </w:rPr>
        <w:t>已完成交工验收，具备通车运营条件。根据《公路法》《价格法》《收费公路管理条例》和《政府制定价格听证办法》等有关规定，山西省交通运输厅会同山西省发展和改革委员会提出</w:t>
      </w:r>
      <w:r>
        <w:rPr>
          <w:rFonts w:hint="default" w:ascii="Times New Roman" w:hAnsi="Times New Roman" w:eastAsia="仿宋_GB2312" w:cs="Times New Roman"/>
          <w:iCs/>
          <w:kern w:val="0"/>
          <w:sz w:val="32"/>
          <w:szCs w:val="32"/>
          <w:lang w:val="en-US" w:eastAsia="zh-CN" w:bidi="ar"/>
        </w:rPr>
        <w:t>运三高速公路三门峡公铁黄河大桥连接线</w:t>
      </w:r>
      <w:r>
        <w:rPr>
          <w:rFonts w:hint="default" w:ascii="Times New Roman" w:hAnsi="Times New Roman" w:eastAsia="仿宋_GB2312" w:cs="Times New Roman"/>
          <w:kern w:val="2"/>
          <w:sz w:val="32"/>
          <w:szCs w:val="32"/>
          <w:lang w:val="en-US" w:eastAsia="zh-CN" w:bidi="ar"/>
        </w:rPr>
        <w:t>车辆通行费收费标准定价方案，具体情况如下。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lang w:val="en-US"/>
        </w:rPr>
      </w:pPr>
      <w:bookmarkStart w:id="3" w:name="_Toc18231"/>
      <w:r>
        <w:rPr>
          <w:rFonts w:hint="default" w:ascii="Times New Roman" w:hAnsi="Times New Roman" w:eastAsia="黑体" w:cs="Times New Roman"/>
          <w:kern w:val="2"/>
          <w:sz w:val="32"/>
          <w:szCs w:val="32"/>
          <w:lang w:val="en-US" w:eastAsia="zh-CN" w:bidi="ar"/>
        </w:rPr>
        <w:t>一、拟制定价格的项目</w:t>
      </w:r>
      <w:bookmarkEnd w:id="3"/>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仿宋_GB2312" w:cs="Times New Roman"/>
          <w:kern w:val="2"/>
          <w:sz w:val="32"/>
          <w:szCs w:val="32"/>
          <w:lang w:val="en-US" w:eastAsia="zh-CN" w:bidi="ar"/>
        </w:rPr>
        <w:t>运三高速公路三门峡公铁黄河大桥连接线车辆通行费收费标准。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lang w:val="en-US"/>
        </w:rPr>
      </w:pPr>
      <w:bookmarkStart w:id="4" w:name="_Toc10443"/>
      <w:r>
        <w:rPr>
          <w:rFonts w:hint="default" w:ascii="Times New Roman" w:hAnsi="Times New Roman" w:eastAsia="黑体" w:cs="Times New Roman"/>
          <w:kern w:val="2"/>
          <w:sz w:val="32"/>
          <w:szCs w:val="32"/>
          <w:lang w:val="en-US" w:eastAsia="zh-CN" w:bidi="ar"/>
        </w:rPr>
        <w:t>二、项目基本情况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shd w:val="clear" w:fill="FFFFFF"/>
          <w:lang w:val="en-US"/>
        </w:rPr>
      </w:pPr>
      <w:r>
        <w:rPr>
          <w:rFonts w:hint="default" w:ascii="Times New Roman" w:hAnsi="Times New Roman" w:eastAsia="仿宋_GB2312" w:cs="Times New Roman"/>
          <w:kern w:val="2"/>
          <w:sz w:val="32"/>
          <w:szCs w:val="32"/>
          <w:lang w:val="en-US" w:eastAsia="zh-CN" w:bidi="ar"/>
        </w:rPr>
        <w:t>运三高速公路三门峡公铁黄河大桥连接线项目位于山西省运城市平陆县境内，是山西通往河南、安徽等省份的重要通道。项目起点位于运三高速公路K118+900处，终点位于三门峡公铁黄河大桥晋豫省界处，全长16.057公里。其中，</w:t>
      </w:r>
      <w:r>
        <w:rPr>
          <w:rFonts w:hint="default" w:ascii="Times New Roman" w:hAnsi="Times New Roman" w:eastAsia="仿宋_GB2312" w:cs="Times New Roman"/>
          <w:kern w:val="2"/>
          <w:sz w:val="32"/>
          <w:szCs w:val="32"/>
          <w:shd w:val="clear" w:fill="FFFFFF"/>
          <w:lang w:val="en-US" w:eastAsia="zh-CN" w:bidi="ar"/>
        </w:rPr>
        <w:t>三门峡公铁黄河大桥公路桥</w:t>
      </w:r>
      <w:r>
        <w:rPr>
          <w:rFonts w:hint="default" w:ascii="Times New Roman" w:hAnsi="Times New Roman" w:eastAsia="仿宋_GB2312" w:cs="Times New Roman"/>
          <w:kern w:val="2"/>
          <w:sz w:val="32"/>
          <w:szCs w:val="32"/>
          <w:lang w:val="en-US" w:eastAsia="zh-CN" w:bidi="ar"/>
        </w:rPr>
        <w:t>山西段长2.299公里</w:t>
      </w:r>
      <w:r>
        <w:rPr>
          <w:rFonts w:hint="default" w:ascii="Times New Roman" w:hAnsi="Times New Roman" w:eastAsia="仿宋_GB2312" w:cs="Times New Roman"/>
          <w:kern w:val="2"/>
          <w:sz w:val="32"/>
          <w:szCs w:val="32"/>
          <w:shd w:val="clear" w:fill="FFFFFF"/>
          <w:lang w:val="en-US" w:eastAsia="zh-CN" w:bidi="ar"/>
        </w:rPr>
        <w:t>，</w:t>
      </w:r>
      <w:r>
        <w:rPr>
          <w:rFonts w:hint="default" w:ascii="Times New Roman" w:hAnsi="Times New Roman" w:eastAsia="仿宋_GB2312" w:cs="Times New Roman"/>
          <w:kern w:val="2"/>
          <w:sz w:val="32"/>
          <w:szCs w:val="32"/>
          <w:lang w:val="en-US" w:eastAsia="zh-CN" w:bidi="ar"/>
        </w:rPr>
        <w:t>采用双向六车道高速公路标准建设，设计时速100千米/小时</w:t>
      </w:r>
      <w:r>
        <w:rPr>
          <w:rFonts w:hint="default" w:ascii="Times New Roman" w:hAnsi="Times New Roman" w:eastAsia="仿宋_GB2312" w:cs="Times New Roman"/>
          <w:kern w:val="2"/>
          <w:sz w:val="32"/>
          <w:szCs w:val="32"/>
          <w:shd w:val="clear" w:fill="FFFFFF"/>
          <w:lang w:val="en-US" w:eastAsia="zh-CN" w:bidi="ar"/>
        </w:rPr>
        <w:t>；连接线长13.758公里，</w:t>
      </w:r>
      <w:r>
        <w:rPr>
          <w:rFonts w:hint="default" w:ascii="Times New Roman" w:hAnsi="Times New Roman" w:eastAsia="仿宋_GB2312" w:cs="Times New Roman"/>
          <w:kern w:val="2"/>
          <w:sz w:val="32"/>
          <w:szCs w:val="32"/>
          <w:lang w:val="en-US" w:eastAsia="zh-CN" w:bidi="ar"/>
        </w:rPr>
        <w:t>采用双向四车道高速公路标准建设，设计时速80千米/小时。项目投资概算28.41亿元</w:t>
      </w:r>
      <w:r>
        <w:rPr>
          <w:rFonts w:hint="default" w:ascii="Times New Roman" w:hAnsi="Times New Roman" w:eastAsia="仿宋_GB2312" w:cs="Times New Roman"/>
          <w:kern w:val="2"/>
          <w:sz w:val="32"/>
          <w:szCs w:val="32"/>
          <w:shd w:val="clear" w:fill="FFFFFF"/>
          <w:lang w:val="en-US" w:eastAsia="zh-CN" w:bidi="ar"/>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shd w:val="clear" w:fill="FFFFFF"/>
          <w:lang w:val="en-US" w:eastAsia="zh-CN" w:bidi="ar"/>
        </w:rPr>
        <w:t>该项目为经营性收费公路。2019年6月，省人民政府同意该项目采用</w:t>
      </w:r>
      <w:r>
        <w:rPr>
          <w:rFonts w:hint="default" w:ascii="Times New Roman" w:hAnsi="Times New Roman" w:eastAsia="仿宋_GB2312" w:cs="Times New Roman"/>
          <w:kern w:val="2"/>
          <w:sz w:val="32"/>
          <w:szCs w:val="32"/>
          <w:lang w:val="en-US" w:eastAsia="zh-CN" w:bidi="ar"/>
        </w:rPr>
        <w:t>政府和社会资本合作（PPP）模式建设。2019年12月，中铁建投山西高速公路有限公司成立，负责该项目的建设、运营管理工作。合同约定收费期限为30年（以省人民政府批复为准）。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三、成本调查结论</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成本调查结论显示，该项目营运初年车辆通行营运总成本18,840.48万元，年标准车型通行量490.59万车次，项目里程16.057公里，每车公里营运成本2.39元。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四、拟制定收费标准</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outlineLvl w:val="1"/>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（一）定价原则</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sz w:val="32"/>
          <w:szCs w:val="32"/>
          <w:shd w:val="clear" w:fill="FFFFFF"/>
          <w:lang w:val="en-US"/>
        </w:rPr>
      </w:pPr>
      <w:r>
        <w:rPr>
          <w:rFonts w:hint="default" w:ascii="Times New Roman" w:hAnsi="Times New Roman" w:eastAsia="仿宋_GB2312" w:cs="Times New Roman"/>
          <w:kern w:val="2"/>
          <w:sz w:val="32"/>
          <w:szCs w:val="32"/>
          <w:shd w:val="clear" w:fill="FFFFFF"/>
          <w:lang w:val="en-US" w:eastAsia="zh-CN" w:bidi="ar"/>
        </w:rPr>
        <w:t>按照《收费公路管理条例》有关规定，以成本调查结论为依据，综合考虑该项目收回投资期限、公路技术等级、投资总额、交通量及我省经济社会发展水平等因素，并与三门峡公铁黄河大桥公路桥河南段车辆通行费收费标准相衔接。</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outlineLvl w:val="1"/>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（二）定价依据</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《收费公路管理条例》：</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第九条  建设收费公路，应当符合国家和省、自治区、直辖市公路发展规划，符合本条例规定的收费公路的技术等级和规模；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第十四条  收费公路的收费期限，</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经营性公路的收费期限，按照收回投资并有合理回报的原则确定，</w:t>
      </w:r>
      <w:r>
        <w:rPr>
          <w:rFonts w:hint="default" w:ascii="Times New Roman" w:hAnsi="Times New Roman" w:eastAsia="仿宋_GB2312" w:cs="Times New Roman"/>
          <w:color w:val="auto"/>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国家确定的中西部省、自治区、直辖市的经营性公路收费期限，最长不得超过30年；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第十五条  车辆通行费的收费标准，应当依照价格法律、行政法规的规定进行听证，…经营性公路的收费标准，由省、自治区、直辖市人民政府交通主管部门会同同级价格主管部门审核后，报本级人民政府审查批准；</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第十六条  车辆通行费的收费标准，应当根据公路的技术等级、投资总额、当地物价指数、偿还贷款或者有偿集资款的期限和收回投资的期限以及交通量等因素计算确定；</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第十八条  建设收费公路，应当符合下列技术等级和规模：…四车道的独立桥梁、隧道，长度500米以上。</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outlineLvl w:val="1"/>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（三）定价方案</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outlineLvl w:val="2"/>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1.方案一：公路桥和连接线分别定价</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鉴于该项目三门峡公铁黄河大桥公路桥山西段和连接线的投资不同、设计标准（车道数、设计时速）不同，以成本调查结论为基础,采用三门峡公铁黄河大桥公路桥山西段和连接线分别定价的方式，以1类客车收费标准为基数，根据我省现行高速公路各类车型收费标准折算系数，制定各类车型收费标准。具体定价标准见下表。</w:t>
      </w:r>
    </w:p>
    <w:p>
      <w:pPr>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br w:type="page"/>
      </w:r>
    </w:p>
    <w:tbl>
      <w:tblPr>
        <w:tblStyle w:val="1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13"/>
        <w:gridCol w:w="2600"/>
        <w:gridCol w:w="2804"/>
        <w:gridCol w:w="2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blHeader/>
        </w:trPr>
        <w:tc>
          <w:tcPr>
            <w:tcW w:w="8680" w:type="dxa"/>
            <w:gridSpan w:val="4"/>
            <w:tcBorders>
              <w:top w:val="nil"/>
              <w:left w:val="nil"/>
              <w:bottom w:val="single" w:color="auto" w:sz="4" w:space="0"/>
              <w:right w:val="nil"/>
            </w:tcBorders>
            <w:shd w:val="clear" w:color="auto" w:fill="auto"/>
            <w:noWrap/>
            <w:vAlign w:val="center"/>
          </w:tcPr>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spacing w:val="-6"/>
                <w:w w:val="98"/>
                <w:kern w:val="0"/>
                <w:sz w:val="21"/>
                <w:szCs w:val="21"/>
                <w:lang w:bidi="ar"/>
              </w:rPr>
              <w:t>运三高速公路三门峡公铁黄河大桥公路桥山西段车辆通行费收费标准和连接线车辆通行费收费标准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73" w:hRule="atLeast"/>
          <w:tblHeader/>
        </w:trPr>
        <w:tc>
          <w:tcPr>
            <w:tcW w:w="351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各类车型</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三门峡公铁黄河大桥</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公路桥山西段收费标准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车·公里）</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连接线收费标准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客车</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1</w:t>
            </w:r>
            <w:r>
              <w:rPr>
                <w:rFonts w:hint="default" w:ascii="Times New Roman" w:hAnsi="Times New Roman" w:eastAsia="仿宋_GB2312" w:cs="Times New Roman"/>
                <w:color w:val="000000"/>
                <w:kern w:val="0"/>
                <w:sz w:val="21"/>
                <w:szCs w:val="21"/>
                <w:lang w:bidi="ar"/>
              </w:rPr>
              <w:t>类客车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6.86</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2</w:t>
            </w:r>
            <w:r>
              <w:rPr>
                <w:rFonts w:hint="default" w:ascii="Times New Roman" w:hAnsi="Times New Roman" w:eastAsia="仿宋_GB2312" w:cs="Times New Roman"/>
                <w:color w:val="000000"/>
                <w:kern w:val="0"/>
                <w:sz w:val="21"/>
                <w:szCs w:val="21"/>
                <w:lang w:bidi="ar"/>
              </w:rPr>
              <w:t>类客车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10.28</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3</w:t>
            </w:r>
            <w:r>
              <w:rPr>
                <w:rFonts w:hint="default" w:ascii="Times New Roman" w:hAnsi="Times New Roman" w:eastAsia="仿宋_GB2312" w:cs="Times New Roman"/>
                <w:color w:val="000000"/>
                <w:kern w:val="0"/>
                <w:sz w:val="21"/>
                <w:szCs w:val="21"/>
                <w:lang w:bidi="ar"/>
              </w:rPr>
              <w:t>类客车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16.58</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4</w:t>
            </w:r>
            <w:r>
              <w:rPr>
                <w:rFonts w:hint="default" w:ascii="Times New Roman" w:hAnsi="Times New Roman" w:eastAsia="仿宋_GB2312" w:cs="Times New Roman"/>
                <w:color w:val="000000"/>
                <w:kern w:val="0"/>
                <w:sz w:val="21"/>
                <w:szCs w:val="21"/>
                <w:lang w:bidi="ar"/>
              </w:rPr>
              <w:t>类客车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26.86</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6.96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6" w:hRule="atLeast"/>
        </w:trPr>
        <w:tc>
          <w:tcPr>
            <w:tcW w:w="91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货车</w:t>
            </w: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1</w:t>
            </w:r>
            <w:r>
              <w:rPr>
                <w:rFonts w:hint="default" w:ascii="Times New Roman" w:hAnsi="Times New Roman" w:eastAsia="仿宋_GB2312" w:cs="Times New Roman"/>
                <w:color w:val="000000"/>
                <w:kern w:val="0"/>
                <w:sz w:val="21"/>
                <w:szCs w:val="21"/>
                <w:lang w:bidi="ar"/>
              </w:rPr>
              <w:t>类货车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7.60</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2</w:t>
            </w:r>
            <w:r>
              <w:rPr>
                <w:rFonts w:hint="default" w:ascii="Times New Roman" w:hAnsi="Times New Roman" w:eastAsia="仿宋_GB2312" w:cs="Times New Roman"/>
                <w:color w:val="000000"/>
                <w:kern w:val="0"/>
                <w:sz w:val="21"/>
                <w:szCs w:val="21"/>
                <w:lang w:bidi="ar"/>
              </w:rPr>
              <w:t>类货车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20.35</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3</w:t>
            </w:r>
            <w:r>
              <w:rPr>
                <w:rFonts w:hint="default" w:ascii="Times New Roman" w:hAnsi="Times New Roman" w:eastAsia="仿宋_GB2312" w:cs="Times New Roman"/>
                <w:color w:val="000000"/>
                <w:kern w:val="0"/>
                <w:sz w:val="21"/>
                <w:szCs w:val="21"/>
                <w:lang w:bidi="ar"/>
              </w:rPr>
              <w:t>类货车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27.41</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4</w:t>
            </w:r>
            <w:r>
              <w:rPr>
                <w:rFonts w:hint="default" w:ascii="Times New Roman" w:hAnsi="Times New Roman" w:eastAsia="仿宋_GB2312" w:cs="Times New Roman"/>
                <w:color w:val="000000"/>
                <w:kern w:val="0"/>
                <w:sz w:val="21"/>
                <w:szCs w:val="21"/>
                <w:lang w:bidi="ar"/>
              </w:rPr>
              <w:t>类货车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36.50</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9.55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5</w:t>
            </w:r>
            <w:r>
              <w:rPr>
                <w:rFonts w:hint="default" w:ascii="Times New Roman" w:hAnsi="Times New Roman" w:eastAsia="仿宋_GB2312" w:cs="Times New Roman"/>
                <w:color w:val="000000"/>
                <w:kern w:val="0"/>
                <w:sz w:val="21"/>
                <w:szCs w:val="21"/>
                <w:lang w:bidi="ar"/>
              </w:rPr>
              <w:t>类货车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43.23</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1" w:hRule="atLeast"/>
        </w:trPr>
        <w:tc>
          <w:tcPr>
            <w:tcW w:w="91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260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6</w:t>
            </w:r>
            <w:r>
              <w:rPr>
                <w:rFonts w:hint="default" w:ascii="Times New Roman" w:hAnsi="Times New Roman" w:eastAsia="仿宋_GB2312" w:cs="Times New Roman"/>
                <w:color w:val="000000"/>
                <w:kern w:val="0"/>
                <w:sz w:val="21"/>
                <w:szCs w:val="21"/>
                <w:lang w:bidi="ar"/>
              </w:rPr>
              <w:t>类货车</w:t>
            </w:r>
          </w:p>
        </w:tc>
        <w:tc>
          <w:tcPr>
            <w:tcW w:w="280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49.12</w:t>
            </w:r>
          </w:p>
        </w:tc>
        <w:tc>
          <w:tcPr>
            <w:tcW w:w="236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918" w:hRule="atLeast"/>
        </w:trPr>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大件运输货车及专项作业车</w:t>
            </w:r>
          </w:p>
        </w:tc>
        <w:tc>
          <w:tcPr>
            <w:tcW w:w="77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center"/>
              <w:rPr>
                <w:rFonts w:hint="default" w:ascii="Times New Roman" w:hAnsi="Times New Roman" w:eastAsia="仿宋_GB2312" w:cs="Times New Roman"/>
                <w:color w:val="000000"/>
                <w:kern w:val="0"/>
                <w:szCs w:val="20"/>
                <w:lang w:val="en-US" w:bidi="ar"/>
              </w:rPr>
            </w:pPr>
            <w:r>
              <w:rPr>
                <w:rFonts w:hint="default" w:ascii="Times New Roman" w:hAnsi="Times New Roman" w:eastAsia="仿宋_GB2312" w:cs="Times New Roman"/>
                <w:color w:val="000000"/>
                <w:kern w:val="0"/>
                <w:szCs w:val="20"/>
                <w:lang w:val="en-US" w:bidi="ar"/>
              </w:rPr>
              <w:t>6</w:t>
            </w:r>
            <w:r>
              <w:rPr>
                <w:rFonts w:hint="default" w:ascii="Times New Roman" w:hAnsi="Times New Roman" w:eastAsia="仿宋_GB2312" w:cs="Times New Roman"/>
                <w:color w:val="000000"/>
                <w:kern w:val="0"/>
                <w:szCs w:val="20"/>
                <w:lang w:bidi="ar"/>
              </w:rPr>
              <w:t>类（轴）及以下大件运输货车按其实际车型分类执行货车收费标准。</w:t>
            </w:r>
            <w:r>
              <w:rPr>
                <w:rFonts w:hint="default" w:ascii="Times New Roman" w:hAnsi="Times New Roman" w:eastAsia="仿宋_GB2312" w:cs="Times New Roman"/>
                <w:color w:val="000000"/>
                <w:kern w:val="0"/>
                <w:szCs w:val="20"/>
                <w:lang w:val="en-US" w:bidi="ar"/>
              </w:rPr>
              <w:t>6</w:t>
            </w:r>
            <w:r>
              <w:rPr>
                <w:rFonts w:hint="default" w:ascii="Times New Roman" w:hAnsi="Times New Roman" w:eastAsia="仿宋_GB2312" w:cs="Times New Roman"/>
                <w:color w:val="000000"/>
                <w:kern w:val="0"/>
                <w:szCs w:val="20"/>
                <w:lang w:bidi="ar"/>
              </w:rPr>
              <w:t>类（轴）以上大件运输货车以</w:t>
            </w:r>
            <w:r>
              <w:rPr>
                <w:rFonts w:hint="default" w:ascii="Times New Roman" w:hAnsi="Times New Roman" w:eastAsia="仿宋_GB2312" w:cs="Times New Roman"/>
                <w:color w:val="000000"/>
                <w:kern w:val="0"/>
                <w:szCs w:val="20"/>
                <w:lang w:val="en-US" w:bidi="ar"/>
              </w:rPr>
              <w:t>6</w:t>
            </w:r>
            <w:r>
              <w:rPr>
                <w:rFonts w:hint="default" w:ascii="Times New Roman" w:hAnsi="Times New Roman" w:eastAsia="仿宋_GB2312" w:cs="Times New Roman"/>
                <w:color w:val="000000"/>
                <w:kern w:val="0"/>
                <w:szCs w:val="20"/>
                <w:lang w:bidi="ar"/>
              </w:rPr>
              <w:t>类（轴）货车收费标准为基数，每增加</w:t>
            </w:r>
            <w:r>
              <w:rPr>
                <w:rFonts w:hint="default" w:ascii="Times New Roman" w:hAnsi="Times New Roman" w:eastAsia="仿宋_GB2312" w:cs="Times New Roman"/>
                <w:color w:val="000000"/>
                <w:kern w:val="0"/>
                <w:szCs w:val="20"/>
                <w:lang w:val="en-US" w:bidi="ar"/>
              </w:rPr>
              <w:t>1</w:t>
            </w:r>
            <w:r>
              <w:rPr>
                <w:rFonts w:hint="default" w:ascii="Times New Roman" w:hAnsi="Times New Roman" w:eastAsia="仿宋_GB2312" w:cs="Times New Roman"/>
                <w:color w:val="000000"/>
                <w:kern w:val="0"/>
                <w:szCs w:val="20"/>
                <w:lang w:bidi="ar"/>
              </w:rPr>
              <w:t>轴递增</w:t>
            </w:r>
            <w:r>
              <w:rPr>
                <w:rFonts w:hint="default" w:ascii="Times New Roman" w:hAnsi="Times New Roman" w:eastAsia="仿宋_GB2312" w:cs="Times New Roman"/>
                <w:color w:val="000000"/>
                <w:kern w:val="0"/>
                <w:szCs w:val="20"/>
                <w:lang w:val="en-US" w:bidi="ar"/>
              </w:rPr>
              <w:t>0.2</w:t>
            </w:r>
            <w:r>
              <w:rPr>
                <w:rFonts w:hint="default" w:ascii="Times New Roman" w:hAnsi="Times New Roman" w:eastAsia="仿宋_GB2312" w:cs="Times New Roman"/>
                <w:color w:val="000000"/>
                <w:kern w:val="0"/>
                <w:szCs w:val="20"/>
                <w:lang w:bidi="ar"/>
              </w:rPr>
              <w:t>倍的基数，最高增加</w:t>
            </w:r>
            <w:r>
              <w:rPr>
                <w:rFonts w:hint="default" w:ascii="Times New Roman" w:hAnsi="Times New Roman" w:eastAsia="仿宋_GB2312" w:cs="Times New Roman"/>
                <w:color w:val="000000"/>
                <w:kern w:val="0"/>
                <w:szCs w:val="20"/>
                <w:lang w:val="en-US" w:bidi="ar"/>
              </w:rPr>
              <w:t>2.4</w:t>
            </w:r>
            <w:r>
              <w:rPr>
                <w:rFonts w:hint="default" w:ascii="Times New Roman" w:hAnsi="Times New Roman" w:eastAsia="仿宋_GB2312" w:cs="Times New Roman"/>
                <w:color w:val="000000"/>
                <w:kern w:val="0"/>
                <w:szCs w:val="20"/>
                <w:lang w:bidi="ar"/>
              </w:rPr>
              <w:t>倍的基数。专项作业车的收费标准参照同类型货车执行</w:t>
            </w:r>
            <w:r>
              <w:rPr>
                <w:rFonts w:hint="default" w:ascii="Times New Roman" w:hAnsi="Times New Roman" w:eastAsia="仿宋_GB2312" w:cs="Times New Roman"/>
                <w:i w:val="0"/>
                <w:iCs w:val="0"/>
                <w:color w:val="000000"/>
                <w:sz w:val="24"/>
                <w:szCs w:val="24"/>
                <w:u w:val="none"/>
                <w:lang w:bidi="ar"/>
              </w:rPr>
              <w:t>。</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根据交通运输部</w:t>
      </w:r>
      <w:r>
        <w:rPr>
          <w:rFonts w:hint="default" w:ascii="Times New Roman" w:hAnsi="Times New Roman" w:eastAsia="仿宋_GB2312" w:cs="Times New Roman"/>
          <w:color w:val="0000FF"/>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国家发展和改革委员会、财政部《全面推广高速公路差异化收费实施方案》等有关规定，鼓励经营单位自主实施差异化收费。经营单位在不改变计费方式、不提高收费标准的原则下，充分考虑本地车流量及道路拥堵等情况，自主实施分路段、分车型、分时段、分出入口、分方向、分支付方式等适合的差异化收费方式。</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outlineLvl w:val="2"/>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2.方案二：全线统一定价</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以成本调查结论为基础，采用全线统一定价的方式，以1类客车收费标准为基数，根据我省现行高速公路各类车型收费标准折算系数，制定各类车型收费标准。具体收费标准见下表。</w:t>
      </w:r>
    </w:p>
    <w:tbl>
      <w:tblPr>
        <w:tblStyle w:val="17"/>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94"/>
        <w:gridCol w:w="3601"/>
        <w:gridCol w:w="4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blHeader/>
        </w:trPr>
        <w:tc>
          <w:tcPr>
            <w:tcW w:w="8860" w:type="dxa"/>
            <w:gridSpan w:val="3"/>
            <w:tcBorders>
              <w:top w:val="nil"/>
              <w:left w:val="nil"/>
              <w:bottom w:val="single" w:color="auto" w:sz="4" w:space="0"/>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运三高速公路三门峡公铁黄河大桥连接线车辆通行费收费标准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94" w:hRule="atLeast"/>
          <w:tblHeader/>
        </w:trPr>
        <w:tc>
          <w:tcPr>
            <w:tcW w:w="469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各类车型</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收费标准（元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客车</w:t>
            </w: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1</w:t>
            </w:r>
            <w:r>
              <w:rPr>
                <w:rFonts w:hint="default" w:ascii="Times New Roman" w:hAnsi="Times New Roman" w:eastAsia="仿宋_GB2312" w:cs="Times New Roman"/>
                <w:color w:val="000000"/>
                <w:kern w:val="0"/>
                <w:sz w:val="21"/>
                <w:szCs w:val="21"/>
                <w:lang w:bidi="ar"/>
              </w:rPr>
              <w:t>类客车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2</w:t>
            </w:r>
            <w:r>
              <w:rPr>
                <w:rFonts w:hint="default" w:ascii="Times New Roman" w:hAnsi="Times New Roman" w:eastAsia="仿宋_GB2312" w:cs="Times New Roman"/>
                <w:color w:val="000000"/>
                <w:kern w:val="0"/>
                <w:sz w:val="21"/>
                <w:szCs w:val="21"/>
                <w:lang w:bidi="ar"/>
              </w:rPr>
              <w:t>类客车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3</w:t>
            </w:r>
            <w:r>
              <w:rPr>
                <w:rFonts w:hint="default" w:ascii="Times New Roman" w:hAnsi="Times New Roman" w:eastAsia="仿宋_GB2312" w:cs="Times New Roman"/>
                <w:color w:val="000000"/>
                <w:kern w:val="0"/>
                <w:sz w:val="21"/>
                <w:szCs w:val="21"/>
                <w:lang w:bidi="ar"/>
              </w:rPr>
              <w:t>类客车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4</w:t>
            </w:r>
            <w:r>
              <w:rPr>
                <w:rFonts w:hint="default" w:ascii="Times New Roman" w:hAnsi="Times New Roman" w:eastAsia="仿宋_GB2312" w:cs="Times New Roman"/>
                <w:color w:val="000000"/>
                <w:kern w:val="0"/>
                <w:sz w:val="21"/>
                <w:szCs w:val="21"/>
                <w:lang w:bidi="ar"/>
              </w:rPr>
              <w:t>类客车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9.93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bidi="ar"/>
              </w:rPr>
              <w:t>货车</w:t>
            </w: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1</w:t>
            </w:r>
            <w:r>
              <w:rPr>
                <w:rFonts w:hint="default" w:ascii="Times New Roman" w:hAnsi="Times New Roman" w:eastAsia="仿宋_GB2312" w:cs="Times New Roman"/>
                <w:color w:val="000000"/>
                <w:kern w:val="0"/>
                <w:sz w:val="21"/>
                <w:szCs w:val="21"/>
                <w:lang w:bidi="ar"/>
              </w:rPr>
              <w:t>类货车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2</w:t>
            </w:r>
            <w:r>
              <w:rPr>
                <w:rFonts w:hint="default" w:ascii="Times New Roman" w:hAnsi="Times New Roman" w:eastAsia="仿宋_GB2312" w:cs="Times New Roman"/>
                <w:color w:val="000000"/>
                <w:kern w:val="0"/>
                <w:sz w:val="21"/>
                <w:szCs w:val="21"/>
                <w:lang w:bidi="ar"/>
              </w:rPr>
              <w:t>类货车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3</w:t>
            </w:r>
            <w:r>
              <w:rPr>
                <w:rFonts w:hint="default" w:ascii="Times New Roman" w:hAnsi="Times New Roman" w:eastAsia="仿宋_GB2312" w:cs="Times New Roman"/>
                <w:color w:val="000000"/>
                <w:kern w:val="0"/>
                <w:sz w:val="21"/>
                <w:szCs w:val="21"/>
                <w:lang w:bidi="ar"/>
              </w:rPr>
              <w:t>类货车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4</w:t>
            </w:r>
            <w:r>
              <w:rPr>
                <w:rFonts w:hint="default" w:ascii="Times New Roman" w:hAnsi="Times New Roman" w:eastAsia="仿宋_GB2312" w:cs="Times New Roman"/>
                <w:color w:val="000000"/>
                <w:kern w:val="0"/>
                <w:sz w:val="21"/>
                <w:szCs w:val="21"/>
                <w:lang w:bidi="ar"/>
              </w:rPr>
              <w:t>类货车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5</w:t>
            </w:r>
            <w:r>
              <w:rPr>
                <w:rFonts w:hint="default" w:ascii="Times New Roman" w:hAnsi="Times New Roman" w:eastAsia="仿宋_GB2312" w:cs="Times New Roman"/>
                <w:color w:val="000000"/>
                <w:kern w:val="0"/>
                <w:sz w:val="21"/>
                <w:szCs w:val="21"/>
                <w:lang w:bidi="ar"/>
              </w:rPr>
              <w:t>类货车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4" w:hRule="atLeast"/>
        </w:trPr>
        <w:tc>
          <w:tcPr>
            <w:tcW w:w="109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rPr>
                <w:rFonts w:hint="default" w:ascii="Times New Roman" w:hAnsi="Times New Roman" w:eastAsia="Times New Roman" w:cs="Times New Roman"/>
                <w:sz w:val="20"/>
                <w:szCs w:val="20"/>
              </w:rPr>
            </w:pPr>
          </w:p>
        </w:tc>
        <w:tc>
          <w:tcPr>
            <w:tcW w:w="3601"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kern w:val="0"/>
                <w:sz w:val="21"/>
                <w:szCs w:val="21"/>
                <w:lang w:val="en-US" w:bidi="ar"/>
              </w:rPr>
            </w:pPr>
            <w:r>
              <w:rPr>
                <w:rFonts w:hint="default" w:ascii="Times New Roman" w:hAnsi="Times New Roman" w:eastAsia="仿宋_GB2312" w:cs="Times New Roman"/>
                <w:color w:val="000000"/>
                <w:kern w:val="0"/>
                <w:sz w:val="21"/>
                <w:szCs w:val="21"/>
                <w:lang w:val="en-US" w:bidi="ar"/>
              </w:rPr>
              <w:t>6</w:t>
            </w:r>
            <w:r>
              <w:rPr>
                <w:rFonts w:hint="default" w:ascii="Times New Roman" w:hAnsi="Times New Roman" w:eastAsia="仿宋_GB2312" w:cs="Times New Roman"/>
                <w:color w:val="000000"/>
                <w:kern w:val="0"/>
                <w:sz w:val="21"/>
                <w:szCs w:val="21"/>
                <w:lang w:bidi="ar"/>
              </w:rPr>
              <w:t>类货车</w:t>
            </w:r>
          </w:p>
        </w:tc>
        <w:tc>
          <w:tcPr>
            <w:tcW w:w="4165"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18.17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9" w:hRule="atLeast"/>
        </w:trPr>
        <w:tc>
          <w:tcPr>
            <w:tcW w:w="109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b/>
                <w:bCs/>
                <w:color w:val="000000"/>
                <w:kern w:val="0"/>
                <w:sz w:val="21"/>
                <w:szCs w:val="21"/>
                <w:lang w:bidi="ar"/>
              </w:rPr>
              <w:t>大件运输货车及专项作业车</w:t>
            </w:r>
          </w:p>
        </w:tc>
        <w:tc>
          <w:tcPr>
            <w:tcW w:w="776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left"/>
              <w:textAlignment w:val="center"/>
              <w:rPr>
                <w:rFonts w:hint="default" w:ascii="Times New Roman" w:hAnsi="Times New Roman" w:eastAsia="仿宋_GB2312" w:cs="Times New Roman"/>
                <w:color w:val="000000"/>
                <w:kern w:val="0"/>
                <w:szCs w:val="20"/>
                <w:lang w:val="en-US" w:bidi="ar"/>
              </w:rPr>
            </w:pPr>
            <w:r>
              <w:rPr>
                <w:rFonts w:hint="default" w:ascii="Times New Roman" w:hAnsi="Times New Roman" w:eastAsia="仿宋_GB2312" w:cs="Times New Roman"/>
                <w:color w:val="000000"/>
                <w:kern w:val="0"/>
                <w:szCs w:val="20"/>
                <w:lang w:val="en-US" w:bidi="ar"/>
              </w:rPr>
              <w:t>6</w:t>
            </w:r>
            <w:r>
              <w:rPr>
                <w:rFonts w:hint="default" w:ascii="Times New Roman" w:hAnsi="Times New Roman" w:eastAsia="仿宋_GB2312" w:cs="Times New Roman"/>
                <w:color w:val="000000"/>
                <w:kern w:val="0"/>
                <w:szCs w:val="20"/>
                <w:lang w:bidi="ar"/>
              </w:rPr>
              <w:t>类（轴）及以下大件运输货车按其实际车型分类执行货车收费标准。</w:t>
            </w:r>
            <w:r>
              <w:rPr>
                <w:rFonts w:hint="default" w:ascii="Times New Roman" w:hAnsi="Times New Roman" w:eastAsia="仿宋_GB2312" w:cs="Times New Roman"/>
                <w:color w:val="000000"/>
                <w:kern w:val="0"/>
                <w:szCs w:val="20"/>
                <w:lang w:val="en-US" w:bidi="ar"/>
              </w:rPr>
              <w:t>6</w:t>
            </w:r>
            <w:r>
              <w:rPr>
                <w:rFonts w:hint="default" w:ascii="Times New Roman" w:hAnsi="Times New Roman" w:eastAsia="仿宋_GB2312" w:cs="Times New Roman"/>
                <w:color w:val="000000"/>
                <w:kern w:val="0"/>
                <w:szCs w:val="20"/>
                <w:lang w:bidi="ar"/>
              </w:rPr>
              <w:t>类（轴）以上大件运输货车以</w:t>
            </w:r>
            <w:r>
              <w:rPr>
                <w:rFonts w:hint="default" w:ascii="Times New Roman" w:hAnsi="Times New Roman" w:eastAsia="仿宋_GB2312" w:cs="Times New Roman"/>
                <w:color w:val="000000"/>
                <w:kern w:val="0"/>
                <w:szCs w:val="20"/>
                <w:lang w:val="en-US" w:bidi="ar"/>
              </w:rPr>
              <w:t>6</w:t>
            </w:r>
            <w:r>
              <w:rPr>
                <w:rFonts w:hint="default" w:ascii="Times New Roman" w:hAnsi="Times New Roman" w:eastAsia="仿宋_GB2312" w:cs="Times New Roman"/>
                <w:color w:val="000000"/>
                <w:kern w:val="0"/>
                <w:szCs w:val="20"/>
                <w:lang w:bidi="ar"/>
              </w:rPr>
              <w:t>类（轴）货车收费标准为基数，每增加</w:t>
            </w:r>
            <w:r>
              <w:rPr>
                <w:rFonts w:hint="default" w:ascii="Times New Roman" w:hAnsi="Times New Roman" w:eastAsia="仿宋_GB2312" w:cs="Times New Roman"/>
                <w:color w:val="000000"/>
                <w:kern w:val="0"/>
                <w:szCs w:val="20"/>
                <w:lang w:val="en-US" w:bidi="ar"/>
              </w:rPr>
              <w:t>1</w:t>
            </w:r>
            <w:r>
              <w:rPr>
                <w:rFonts w:hint="default" w:ascii="Times New Roman" w:hAnsi="Times New Roman" w:eastAsia="仿宋_GB2312" w:cs="Times New Roman"/>
                <w:color w:val="000000"/>
                <w:kern w:val="0"/>
                <w:szCs w:val="20"/>
                <w:lang w:bidi="ar"/>
              </w:rPr>
              <w:t>轴递增</w:t>
            </w:r>
            <w:r>
              <w:rPr>
                <w:rFonts w:hint="default" w:ascii="Times New Roman" w:hAnsi="Times New Roman" w:eastAsia="仿宋_GB2312" w:cs="Times New Roman"/>
                <w:color w:val="000000"/>
                <w:kern w:val="0"/>
                <w:szCs w:val="20"/>
                <w:lang w:val="en-US" w:bidi="ar"/>
              </w:rPr>
              <w:t>0.2</w:t>
            </w:r>
            <w:r>
              <w:rPr>
                <w:rFonts w:hint="default" w:ascii="Times New Roman" w:hAnsi="Times New Roman" w:eastAsia="仿宋_GB2312" w:cs="Times New Roman"/>
                <w:color w:val="000000"/>
                <w:kern w:val="0"/>
                <w:szCs w:val="20"/>
                <w:lang w:bidi="ar"/>
              </w:rPr>
              <w:t>倍的基数，最高增加</w:t>
            </w:r>
            <w:r>
              <w:rPr>
                <w:rFonts w:hint="default" w:ascii="Times New Roman" w:hAnsi="Times New Roman" w:eastAsia="仿宋_GB2312" w:cs="Times New Roman"/>
                <w:color w:val="000000"/>
                <w:kern w:val="0"/>
                <w:szCs w:val="20"/>
                <w:lang w:val="en-US" w:bidi="ar"/>
              </w:rPr>
              <w:t>2.4</w:t>
            </w:r>
            <w:r>
              <w:rPr>
                <w:rFonts w:hint="default" w:ascii="Times New Roman" w:hAnsi="Times New Roman" w:eastAsia="仿宋_GB2312" w:cs="Times New Roman"/>
                <w:color w:val="000000"/>
                <w:kern w:val="0"/>
                <w:szCs w:val="20"/>
                <w:lang w:bidi="ar"/>
              </w:rPr>
              <w:t>倍的基数。专项作业车的收费标准参照同类型货车执行。</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根据交通运输部</w:t>
      </w:r>
      <w:r>
        <w:rPr>
          <w:rFonts w:hint="default" w:ascii="Times New Roman" w:hAnsi="Times New Roman" w:eastAsia="仿宋_GB2312" w:cs="Times New Roman"/>
          <w:color w:val="0000FF"/>
          <w:kern w:val="2"/>
          <w:sz w:val="32"/>
          <w:szCs w:val="32"/>
          <w:lang w:val="en-US" w:eastAsia="zh-CN" w:bidi="ar"/>
        </w:rPr>
        <w:t>、</w:t>
      </w:r>
      <w:r>
        <w:rPr>
          <w:rFonts w:hint="default" w:ascii="Times New Roman" w:hAnsi="Times New Roman" w:eastAsia="仿宋_GB2312" w:cs="Times New Roman"/>
          <w:kern w:val="2"/>
          <w:sz w:val="32"/>
          <w:szCs w:val="32"/>
          <w:lang w:val="en-US" w:eastAsia="zh-CN" w:bidi="ar"/>
        </w:rPr>
        <w:t>国家发展和改革委员会、财政部《全面推广高速公路差异化收费实施方案》等有关规定，鼓励经营单位自主实施差异化收费。经营单位在不改变计费方式、不提高收费标准的原则下，充分考虑本地车流量及道路拥堵等情况，自主实施分路段、分车型、分时段、分出入口、分方向、分支付方式等适合的差异化收费方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仿宋_GB2312" w:cs="Times New Roman"/>
          <w:sz w:val="32"/>
          <w:szCs w:val="32"/>
          <w:lang w:val="en-US"/>
        </w:rPr>
      </w:pPr>
      <w:r>
        <w:rPr>
          <w:rFonts w:hint="default" w:ascii="Times New Roman" w:hAnsi="Times New Roman" w:eastAsia="黑体" w:cs="Times New Roman"/>
          <w:kern w:val="2"/>
          <w:sz w:val="32"/>
          <w:szCs w:val="32"/>
          <w:lang w:val="en-US" w:eastAsia="zh-CN" w:bidi="ar"/>
        </w:rPr>
        <w:t>五、对比分析</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（一）与三门峡公铁黄河大桥公路桥河南段对比</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sz w:val="32"/>
          <w:szCs w:val="32"/>
          <w:shd w:val="clear" w:fill="FFFFFF"/>
          <w:lang w:val="en-US"/>
        </w:rPr>
      </w:pPr>
      <w:r>
        <w:rPr>
          <w:rFonts w:hint="default" w:ascii="Times New Roman" w:hAnsi="Times New Roman" w:eastAsia="仿宋_GB2312" w:cs="Times New Roman"/>
          <w:kern w:val="2"/>
          <w:sz w:val="32"/>
          <w:szCs w:val="32"/>
          <w:lang w:val="en-US" w:eastAsia="zh-CN" w:bidi="ar"/>
        </w:rPr>
        <w:t>三门峡公铁黄河大桥公路桥河南段与该项目同属一座桥梁，山西省负责建设运营三门峡公铁黄河大桥公路桥山西段及连接线，河南省负责建设三门峡公铁黄河大桥公路桥河南段及连接线（以下简称河南段）。河南段全长3.048公里，其中，大桥1.727公里，连接线1.321公里，总投资10.77亿，</w:t>
      </w:r>
      <w:r>
        <w:rPr>
          <w:rFonts w:hint="default" w:ascii="Times New Roman" w:hAnsi="Times New Roman" w:eastAsia="仿宋_GB2312" w:cs="Times New Roman"/>
          <w:kern w:val="2"/>
          <w:sz w:val="32"/>
          <w:szCs w:val="32"/>
          <w:shd w:val="clear" w:fill="FFFFFF"/>
          <w:lang w:val="en-US" w:eastAsia="zh-CN" w:bidi="ar"/>
        </w:rPr>
        <w:t>全线采用按次收费。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仿宋_GB2312" w:cs="Times New Roman"/>
          <w:kern w:val="2"/>
          <w:sz w:val="32"/>
          <w:szCs w:val="32"/>
          <w:shd w:val="clear" w:fill="FFFFFF"/>
          <w:lang w:val="en-US" w:eastAsia="zh-CN" w:bidi="ar"/>
        </w:rPr>
        <w:t>方案一与河南段收费标准换算成同口径的单公里收费标准对比，方案一各类车型通行费收费标准均低于河南段。1至4类客车平均收费标准是河南段的67.6%，单公里收费标准比河南段低0.8元至3.31元；1至6类货车平均收费标准是河南段的30.1%，单公里收费标准比河南段低7.02元至36.15元。详见下表。</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1320"/>
        <w:gridCol w:w="1650"/>
        <w:gridCol w:w="1681"/>
        <w:gridCol w:w="1185"/>
        <w:gridCol w:w="16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6"/>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方案一与河南段对比分析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车型</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河南段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收费标准（元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车·次）</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河南段换算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spacing w:val="-6"/>
                <w:kern w:val="0"/>
                <w:sz w:val="21"/>
                <w:szCs w:val="21"/>
                <w:lang w:bidi="ar"/>
              </w:rPr>
              <w:t>单公里收费标准</w:t>
            </w:r>
            <w:r>
              <w:rPr>
                <w:rFonts w:hint="default" w:ascii="Times New Roman" w:hAnsi="Times New Roman" w:eastAsia="仿宋_GB2312" w:cs="Times New Roman"/>
                <w:b/>
                <w:bCs/>
                <w:color w:val="000000"/>
                <w:kern w:val="0"/>
                <w:sz w:val="21"/>
                <w:szCs w:val="21"/>
                <w:lang w:val="en-US" w:bidi="ar"/>
              </w:rPr>
              <w:br w:type="textWrapping"/>
            </w:r>
            <w:r>
              <w:rPr>
                <w:rFonts w:hint="default" w:ascii="Times New Roman" w:hAnsi="Times New Roman" w:eastAsia="仿宋_GB2312" w:cs="Times New Roman"/>
                <w:b/>
                <w:bCs/>
                <w:color w:val="000000"/>
                <w:kern w:val="0"/>
                <w:sz w:val="21"/>
                <w:szCs w:val="21"/>
                <w:lang w:bidi="ar"/>
              </w:rPr>
              <w:t>（元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车·公里）</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方案一换算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spacing w:val="-6"/>
                <w:kern w:val="0"/>
                <w:sz w:val="21"/>
                <w:szCs w:val="21"/>
                <w:lang w:bidi="ar"/>
              </w:rPr>
              <w:t>单公里收费标准</w:t>
            </w:r>
            <w:r>
              <w:rPr>
                <w:rFonts w:hint="default" w:ascii="Times New Roman" w:hAnsi="Times New Roman" w:eastAsia="仿宋_GB2312" w:cs="Times New Roman"/>
                <w:b/>
                <w:bCs/>
                <w:color w:val="000000"/>
                <w:kern w:val="0"/>
                <w:sz w:val="21"/>
                <w:szCs w:val="21"/>
                <w:lang w:val="en-US" w:bidi="ar"/>
              </w:rPr>
              <w:br w:type="textWrapping"/>
            </w:r>
            <w:r>
              <w:rPr>
                <w:rFonts w:hint="default" w:ascii="Times New Roman" w:hAnsi="Times New Roman" w:eastAsia="仿宋_GB2312" w:cs="Times New Roman"/>
                <w:b/>
                <w:bCs/>
                <w:color w:val="000000"/>
                <w:kern w:val="0"/>
                <w:sz w:val="21"/>
                <w:szCs w:val="21"/>
                <w:lang w:bidi="ar"/>
              </w:rPr>
              <w:t>（元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车·公里）</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（方案一</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河南段）</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单公里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收费比较（元）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（-：低于河南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cs="Times New Roman"/>
                <w:sz w:val="21"/>
                <w:szCs w:val="21"/>
                <w:lang w:val="en-US"/>
              </w:rPr>
            </w:pPr>
            <w:r>
              <w:rPr>
                <w:rFonts w:hint="default" w:ascii="Times New Roman" w:hAnsi="Times New Roman" w:eastAsia="仿宋_GB2312" w:cs="Times New Roman"/>
                <w:b/>
                <w:bCs/>
                <w:color w:val="000000"/>
                <w:kern w:val="0"/>
                <w:sz w:val="21"/>
                <w:szCs w:val="21"/>
                <w:lang w:val="en-US" w:bidi="ar"/>
              </w:rPr>
              <w:t xml:space="preserve">  +</w:t>
            </w:r>
            <w:r>
              <w:rPr>
                <w:rFonts w:hint="default" w:ascii="Times New Roman" w:hAnsi="Times New Roman" w:eastAsia="仿宋_GB2312" w:cs="Times New Roman"/>
                <w:b/>
                <w:bCs/>
                <w:color w:val="000000"/>
                <w:kern w:val="0"/>
                <w:sz w:val="21"/>
                <w:szCs w:val="21"/>
                <w:lang w:bidi="ar"/>
              </w:rPr>
              <w:t>：高于河南）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1</w:t>
            </w:r>
            <w:r>
              <w:rPr>
                <w:rFonts w:hint="default" w:ascii="Times New Roman" w:hAnsi="Times New Roman" w:eastAsia="仿宋_GB2312" w:cs="Times New Roman"/>
                <w:b/>
                <w:bCs/>
                <w:color w:val="000000"/>
                <w:kern w:val="0"/>
                <w:sz w:val="21"/>
                <w:szCs w:val="21"/>
                <w:lang w:bidi="ar"/>
              </w:rPr>
              <w:t>类客车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10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3.28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2.48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75.64%</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-0.80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2</w:t>
            </w:r>
            <w:r>
              <w:rPr>
                <w:rFonts w:hint="default" w:ascii="Times New Roman" w:hAnsi="Times New Roman" w:eastAsia="仿宋_GB2312" w:cs="Times New Roman"/>
                <w:b/>
                <w:bCs/>
                <w:color w:val="000000"/>
                <w:kern w:val="0"/>
                <w:sz w:val="21"/>
                <w:szCs w:val="21"/>
                <w:lang w:bidi="ar"/>
              </w:rPr>
              <w:t>类客车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20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6.56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3.79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57.82%</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-2.77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3</w:t>
            </w:r>
            <w:r>
              <w:rPr>
                <w:rFonts w:hint="default" w:ascii="Times New Roman" w:hAnsi="Times New Roman" w:eastAsia="仿宋_GB2312" w:cs="Times New Roman"/>
                <w:b/>
                <w:bCs/>
                <w:color w:val="000000"/>
                <w:kern w:val="0"/>
                <w:sz w:val="21"/>
                <w:szCs w:val="21"/>
                <w:lang w:bidi="ar"/>
              </w:rPr>
              <w:t>类客车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30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9.84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6.08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61.81%</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-3.76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4</w:t>
            </w:r>
            <w:r>
              <w:rPr>
                <w:rFonts w:hint="default" w:ascii="Times New Roman" w:hAnsi="Times New Roman" w:eastAsia="仿宋_GB2312" w:cs="Times New Roman"/>
                <w:b/>
                <w:bCs/>
                <w:color w:val="000000"/>
                <w:kern w:val="0"/>
                <w:sz w:val="21"/>
                <w:szCs w:val="21"/>
                <w:lang w:bidi="ar"/>
              </w:rPr>
              <w:t>类客车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40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13.12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9.81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74.75%</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-3.31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1</w:t>
            </w:r>
            <w:r>
              <w:rPr>
                <w:rFonts w:hint="default" w:ascii="Times New Roman" w:hAnsi="Times New Roman" w:eastAsia="仿宋_GB2312" w:cs="Times New Roman"/>
                <w:b/>
                <w:bCs/>
                <w:color w:val="000000"/>
                <w:kern w:val="0"/>
                <w:sz w:val="21"/>
                <w:szCs w:val="21"/>
                <w:lang w:bidi="ar"/>
              </w:rPr>
              <w:t>类货车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30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9.84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2.82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28.64%</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-7.02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2</w:t>
            </w:r>
            <w:r>
              <w:rPr>
                <w:rFonts w:hint="default" w:ascii="Times New Roman" w:hAnsi="Times New Roman" w:eastAsia="仿宋_GB2312" w:cs="Times New Roman"/>
                <w:b/>
                <w:bCs/>
                <w:color w:val="000000"/>
                <w:kern w:val="0"/>
                <w:sz w:val="21"/>
                <w:szCs w:val="21"/>
                <w:lang w:bidi="ar"/>
              </w:rPr>
              <w:t>类货车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90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29.53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7.45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25.25%</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-22.07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3</w:t>
            </w:r>
            <w:r>
              <w:rPr>
                <w:rFonts w:hint="default" w:ascii="Times New Roman" w:hAnsi="Times New Roman" w:eastAsia="仿宋_GB2312" w:cs="Times New Roman"/>
                <w:b/>
                <w:bCs/>
                <w:color w:val="000000"/>
                <w:kern w:val="0"/>
                <w:sz w:val="21"/>
                <w:szCs w:val="21"/>
                <w:lang w:bidi="ar"/>
              </w:rPr>
              <w:t>类货车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115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37.73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10.07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26.68%</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-27.66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4</w:t>
            </w:r>
            <w:r>
              <w:rPr>
                <w:rFonts w:hint="default" w:ascii="Times New Roman" w:hAnsi="Times New Roman" w:eastAsia="仿宋_GB2312" w:cs="Times New Roman"/>
                <w:b/>
                <w:bCs/>
                <w:color w:val="000000"/>
                <w:kern w:val="0"/>
                <w:sz w:val="21"/>
                <w:szCs w:val="21"/>
                <w:lang w:bidi="ar"/>
              </w:rPr>
              <w:t>类货车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135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44.29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13.41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30.27%</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-30.88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5</w:t>
            </w:r>
            <w:r>
              <w:rPr>
                <w:rFonts w:hint="default" w:ascii="Times New Roman" w:hAnsi="Times New Roman" w:eastAsia="仿宋_GB2312" w:cs="Times New Roman"/>
                <w:b/>
                <w:bCs/>
                <w:color w:val="000000"/>
                <w:kern w:val="0"/>
                <w:sz w:val="21"/>
                <w:szCs w:val="21"/>
                <w:lang w:bidi="ar"/>
              </w:rPr>
              <w:t>类货车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150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49.21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15.83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32.16%</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-33.38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6</w:t>
            </w:r>
            <w:r>
              <w:rPr>
                <w:rFonts w:hint="default" w:ascii="Times New Roman" w:hAnsi="Times New Roman" w:eastAsia="仿宋_GB2312" w:cs="Times New Roman"/>
                <w:b/>
                <w:bCs/>
                <w:color w:val="000000"/>
                <w:kern w:val="0"/>
                <w:sz w:val="21"/>
                <w:szCs w:val="21"/>
                <w:lang w:bidi="ar"/>
              </w:rPr>
              <w:t>类货车</w:t>
            </w:r>
          </w:p>
        </w:tc>
        <w:tc>
          <w:tcPr>
            <w:tcW w:w="7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165 </w:t>
            </w:r>
          </w:p>
        </w:tc>
        <w:tc>
          <w:tcPr>
            <w:tcW w:w="95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54.13 </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17.98 </w:t>
            </w:r>
          </w:p>
        </w:tc>
        <w:tc>
          <w:tcPr>
            <w:tcW w:w="68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33.22%</w:t>
            </w:r>
          </w:p>
        </w:tc>
        <w:tc>
          <w:tcPr>
            <w:tcW w:w="9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-36.15 </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黑体" w:cs="Times New Roman"/>
          <w:sz w:val="32"/>
          <w:szCs w:val="32"/>
          <w:lang w:val="en-US"/>
        </w:rPr>
      </w:pPr>
      <w:r>
        <w:rPr>
          <w:rFonts w:hint="default" w:ascii="Times New Roman" w:hAnsi="Times New Roman" w:eastAsia="仿宋_GB2312" w:cs="Times New Roman"/>
          <w:kern w:val="2"/>
          <w:sz w:val="32"/>
          <w:szCs w:val="32"/>
          <w:shd w:val="clear" w:fill="FFFFFF"/>
          <w:lang w:val="en-US" w:eastAsia="zh-CN" w:bidi="ar"/>
        </w:rPr>
        <w:t>方案二与河南段收费标准换算成同口径的单公里收费标准对比，方案二各类通行费收费标准均低于河南段。1至4类客车平均收费标准是河南段的68.3%，单公里收费标准比河南段低0.75元至3.19元；1至6类货车平均收费标准是河南段的30.3%，单公里收费标准比河南段低7.03元至35.96元。详见下表。</w:t>
      </w:r>
    </w:p>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16"/>
        <w:gridCol w:w="1377"/>
        <w:gridCol w:w="1626"/>
        <w:gridCol w:w="1546"/>
        <w:gridCol w:w="1351"/>
        <w:gridCol w:w="1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5000" w:type="pct"/>
            <w:gridSpan w:val="6"/>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方案二与河南段对比分析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5"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车型</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河南段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收费标准（元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车·次）</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河南段换算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spacing w:val="-6"/>
                <w:kern w:val="0"/>
                <w:sz w:val="21"/>
                <w:szCs w:val="21"/>
                <w:lang w:bidi="ar"/>
              </w:rPr>
              <w:t>单公里收费标准</w:t>
            </w:r>
            <w:r>
              <w:rPr>
                <w:rFonts w:hint="default" w:ascii="Times New Roman" w:hAnsi="Times New Roman" w:eastAsia="仿宋_GB2312" w:cs="Times New Roman"/>
                <w:b/>
                <w:bCs/>
                <w:color w:val="000000"/>
                <w:kern w:val="0"/>
                <w:sz w:val="21"/>
                <w:szCs w:val="21"/>
                <w:lang w:val="en-US" w:bidi="ar"/>
              </w:rPr>
              <w:br w:type="textWrapping"/>
            </w:r>
            <w:r>
              <w:rPr>
                <w:rFonts w:hint="default" w:ascii="Times New Roman" w:hAnsi="Times New Roman" w:eastAsia="仿宋_GB2312" w:cs="Times New Roman"/>
                <w:b/>
                <w:bCs/>
                <w:color w:val="000000"/>
                <w:kern w:val="0"/>
                <w:sz w:val="21"/>
                <w:szCs w:val="21"/>
                <w:lang w:bidi="ar"/>
              </w:rPr>
              <w:t>（元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车·公里）</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方案二</w:t>
            </w:r>
            <w:r>
              <w:rPr>
                <w:rFonts w:hint="default" w:ascii="Times New Roman" w:hAnsi="Times New Roman" w:eastAsia="仿宋_GB2312" w:cs="Times New Roman"/>
                <w:b/>
                <w:bCs/>
                <w:color w:val="000000"/>
                <w:kern w:val="0"/>
                <w:sz w:val="21"/>
                <w:szCs w:val="21"/>
                <w:lang w:val="en-US" w:bidi="ar"/>
              </w:rPr>
              <w:br w:type="textWrapping"/>
            </w:r>
            <w:r>
              <w:rPr>
                <w:rFonts w:hint="default" w:ascii="Times New Roman" w:hAnsi="Times New Roman" w:eastAsia="仿宋_GB2312" w:cs="Times New Roman"/>
                <w:b/>
                <w:bCs/>
                <w:color w:val="000000"/>
                <w:kern w:val="0"/>
                <w:sz w:val="21"/>
                <w:szCs w:val="21"/>
                <w:lang w:bidi="ar"/>
              </w:rPr>
              <w:t>（元</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车·公里）</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比例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bidi="ar"/>
              </w:rPr>
              <w:t>（方案二</w:t>
            </w:r>
            <w:r>
              <w:rPr>
                <w:rFonts w:hint="default" w:ascii="Times New Roman" w:hAnsi="Times New Roman" w:eastAsia="仿宋_GB2312" w:cs="Times New Roman"/>
                <w:b/>
                <w:bCs/>
                <w:color w:val="000000"/>
                <w:kern w:val="0"/>
                <w:sz w:val="21"/>
                <w:szCs w:val="21"/>
                <w:lang w:val="en-US" w:bidi="ar"/>
              </w:rPr>
              <w:t>/</w:t>
            </w:r>
            <w:r>
              <w:rPr>
                <w:rFonts w:hint="default" w:ascii="Times New Roman" w:hAnsi="Times New Roman" w:eastAsia="仿宋_GB2312" w:cs="Times New Roman"/>
                <w:b/>
                <w:bCs/>
                <w:color w:val="000000"/>
                <w:kern w:val="0"/>
                <w:sz w:val="21"/>
                <w:szCs w:val="21"/>
                <w:lang w:bidi="ar"/>
              </w:rPr>
              <w:t>河南段）</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单公里</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收费比较（元）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kern w:val="0"/>
                <w:sz w:val="21"/>
                <w:szCs w:val="21"/>
                <w:lang w:val="en-US" w:bidi="ar"/>
              </w:rPr>
            </w:pPr>
            <w:r>
              <w:rPr>
                <w:rFonts w:hint="default" w:ascii="Times New Roman" w:hAnsi="Times New Roman" w:eastAsia="仿宋_GB2312" w:cs="Times New Roman"/>
                <w:b/>
                <w:bCs/>
                <w:color w:val="000000"/>
                <w:kern w:val="0"/>
                <w:sz w:val="21"/>
                <w:szCs w:val="21"/>
                <w:lang w:val="en-US" w:eastAsia="zh-CN" w:bidi="ar"/>
              </w:rPr>
              <w:t>（-：低于河南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 xml:space="preserve">  +</w:t>
            </w:r>
            <w:r>
              <w:rPr>
                <w:rFonts w:hint="default" w:ascii="Times New Roman" w:hAnsi="Times New Roman" w:eastAsia="仿宋_GB2312" w:cs="Times New Roman"/>
                <w:b/>
                <w:bCs/>
                <w:color w:val="000000"/>
                <w:kern w:val="0"/>
                <w:sz w:val="21"/>
                <w:szCs w:val="21"/>
                <w:lang w:bidi="ar"/>
              </w:rPr>
              <w:t>：高于河南）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1</w:t>
            </w:r>
            <w:r>
              <w:rPr>
                <w:rFonts w:hint="default" w:ascii="Times New Roman" w:hAnsi="Times New Roman" w:eastAsia="仿宋_GB2312" w:cs="Times New Roman"/>
                <w:b/>
                <w:bCs/>
                <w:color w:val="000000"/>
                <w:kern w:val="0"/>
                <w:sz w:val="21"/>
                <w:szCs w:val="21"/>
                <w:lang w:bidi="ar"/>
              </w:rPr>
              <w:t>类客车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10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3.28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2.53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77.13%</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-0.75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2</w:t>
            </w:r>
            <w:r>
              <w:rPr>
                <w:rFonts w:hint="default" w:ascii="Times New Roman" w:hAnsi="Times New Roman" w:eastAsia="仿宋_GB2312" w:cs="Times New Roman"/>
                <w:b/>
                <w:bCs/>
                <w:color w:val="000000"/>
                <w:kern w:val="0"/>
                <w:sz w:val="21"/>
                <w:szCs w:val="21"/>
                <w:lang w:bidi="ar"/>
              </w:rPr>
              <w:t>类客车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20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6.56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3.81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58.06%</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-2.75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3</w:t>
            </w:r>
            <w:r>
              <w:rPr>
                <w:rFonts w:hint="default" w:ascii="Times New Roman" w:hAnsi="Times New Roman" w:eastAsia="仿宋_GB2312" w:cs="Times New Roman"/>
                <w:b/>
                <w:bCs/>
                <w:color w:val="000000"/>
                <w:kern w:val="0"/>
                <w:sz w:val="21"/>
                <w:szCs w:val="21"/>
                <w:lang w:bidi="ar"/>
              </w:rPr>
              <w:t>类客车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30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9.84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6.13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62.28%</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-3.71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4</w:t>
            </w:r>
            <w:r>
              <w:rPr>
                <w:rFonts w:hint="default" w:ascii="Times New Roman" w:hAnsi="Times New Roman" w:eastAsia="仿宋_GB2312" w:cs="Times New Roman"/>
                <w:b/>
                <w:bCs/>
                <w:color w:val="000000"/>
                <w:kern w:val="0"/>
                <w:sz w:val="21"/>
                <w:szCs w:val="21"/>
                <w:lang w:bidi="ar"/>
              </w:rPr>
              <w:t>类客车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40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13.12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9.93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75.67%</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-3.19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1</w:t>
            </w:r>
            <w:r>
              <w:rPr>
                <w:rFonts w:hint="default" w:ascii="Times New Roman" w:hAnsi="Times New Roman" w:eastAsia="仿宋_GB2312" w:cs="Times New Roman"/>
                <w:b/>
                <w:bCs/>
                <w:color w:val="000000"/>
                <w:kern w:val="0"/>
                <w:sz w:val="21"/>
                <w:szCs w:val="21"/>
                <w:lang w:bidi="ar"/>
              </w:rPr>
              <w:t>类货车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30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9.84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2.81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28.55%</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-7.03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2</w:t>
            </w:r>
            <w:r>
              <w:rPr>
                <w:rFonts w:hint="default" w:ascii="Times New Roman" w:hAnsi="Times New Roman" w:eastAsia="仿宋_GB2312" w:cs="Times New Roman"/>
                <w:b/>
                <w:bCs/>
                <w:color w:val="000000"/>
                <w:kern w:val="0"/>
                <w:sz w:val="21"/>
                <w:szCs w:val="21"/>
                <w:lang w:bidi="ar"/>
              </w:rPr>
              <w:t>类货车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90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29.53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7.53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25.50%</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-22.00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3</w:t>
            </w:r>
            <w:r>
              <w:rPr>
                <w:rFonts w:hint="default" w:ascii="Times New Roman" w:hAnsi="Times New Roman" w:eastAsia="仿宋_GB2312" w:cs="Times New Roman"/>
                <w:b/>
                <w:bCs/>
                <w:color w:val="000000"/>
                <w:kern w:val="0"/>
                <w:sz w:val="21"/>
                <w:szCs w:val="21"/>
                <w:lang w:bidi="ar"/>
              </w:rPr>
              <w:t>类货车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115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37.73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10.13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26.85%</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-27.60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4</w:t>
            </w:r>
            <w:r>
              <w:rPr>
                <w:rFonts w:hint="default" w:ascii="Times New Roman" w:hAnsi="Times New Roman" w:eastAsia="仿宋_GB2312" w:cs="Times New Roman"/>
                <w:b/>
                <w:bCs/>
                <w:color w:val="000000"/>
                <w:kern w:val="0"/>
                <w:sz w:val="21"/>
                <w:szCs w:val="21"/>
                <w:lang w:bidi="ar"/>
              </w:rPr>
              <w:t>类货车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135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44.29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13.50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30.48%</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-30.79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5</w:t>
            </w:r>
            <w:r>
              <w:rPr>
                <w:rFonts w:hint="default" w:ascii="Times New Roman" w:hAnsi="Times New Roman" w:eastAsia="仿宋_GB2312" w:cs="Times New Roman"/>
                <w:b/>
                <w:bCs/>
                <w:color w:val="000000"/>
                <w:kern w:val="0"/>
                <w:sz w:val="21"/>
                <w:szCs w:val="21"/>
                <w:lang w:bidi="ar"/>
              </w:rPr>
              <w:t>类货车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150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49.21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15.98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32.47%</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-33.23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b/>
                <w:bCs/>
                <w:color w:val="000000"/>
                <w:sz w:val="21"/>
                <w:szCs w:val="21"/>
                <w:lang w:val="en-US"/>
              </w:rPr>
            </w:pPr>
            <w:r>
              <w:rPr>
                <w:rFonts w:hint="default" w:ascii="Times New Roman" w:hAnsi="Times New Roman" w:eastAsia="仿宋_GB2312" w:cs="Times New Roman"/>
                <w:b/>
                <w:bCs/>
                <w:color w:val="000000"/>
                <w:kern w:val="0"/>
                <w:sz w:val="21"/>
                <w:szCs w:val="21"/>
                <w:lang w:val="en-US" w:bidi="ar"/>
              </w:rPr>
              <w:t>6</w:t>
            </w:r>
            <w:r>
              <w:rPr>
                <w:rFonts w:hint="default" w:ascii="Times New Roman" w:hAnsi="Times New Roman" w:eastAsia="仿宋_GB2312" w:cs="Times New Roman"/>
                <w:b/>
                <w:bCs/>
                <w:color w:val="000000"/>
                <w:kern w:val="0"/>
                <w:sz w:val="21"/>
                <w:szCs w:val="21"/>
                <w:lang w:bidi="ar"/>
              </w:rPr>
              <w:t>类货车</w:t>
            </w:r>
          </w:p>
        </w:tc>
        <w:tc>
          <w:tcPr>
            <w:tcW w:w="7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165 </w:t>
            </w:r>
          </w:p>
        </w:tc>
        <w:tc>
          <w:tcPr>
            <w:tcW w:w="9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54.13 </w:t>
            </w:r>
          </w:p>
        </w:tc>
        <w:tc>
          <w:tcPr>
            <w:tcW w:w="89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18.17 </w:t>
            </w:r>
          </w:p>
        </w:tc>
        <w:tc>
          <w:tcPr>
            <w:tcW w:w="7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top"/>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33.56%</w:t>
            </w:r>
          </w:p>
        </w:tc>
        <w:tc>
          <w:tcPr>
            <w:tcW w:w="9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leftChars="0" w:right="0"/>
              <w:jc w:val="center"/>
              <w:textAlignment w:val="center"/>
              <w:rPr>
                <w:rFonts w:hint="default" w:ascii="Times New Roman" w:hAnsi="Times New Roman" w:eastAsia="仿宋_GB2312" w:cs="Times New Roman"/>
                <w:color w:val="000000"/>
                <w:sz w:val="21"/>
                <w:szCs w:val="21"/>
                <w:lang w:val="en-US"/>
              </w:rPr>
            </w:pPr>
            <w:r>
              <w:rPr>
                <w:rFonts w:hint="default" w:ascii="Times New Roman" w:hAnsi="Times New Roman" w:eastAsia="仿宋_GB2312" w:cs="Times New Roman"/>
                <w:color w:val="000000"/>
                <w:kern w:val="0"/>
                <w:sz w:val="21"/>
                <w:szCs w:val="21"/>
                <w:lang w:val="en-US" w:bidi="ar"/>
              </w:rPr>
              <w:t xml:space="preserve">-35.96 </w:t>
            </w:r>
          </w:p>
        </w:tc>
      </w:tr>
    </w:tbl>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（二）方案一与方案二对比</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如行驶该项目全程，方案一</w:t>
      </w:r>
      <w:r>
        <w:rPr>
          <w:rFonts w:hint="eastAsia" w:eastAsia="仿宋_GB2312" w:cs="Times New Roman"/>
          <w:kern w:val="2"/>
          <w:sz w:val="32"/>
          <w:szCs w:val="32"/>
          <w:lang w:val="en-US" w:eastAsia="zh-CN" w:bidi="ar"/>
        </w:rPr>
        <w:t>略低于</w:t>
      </w:r>
      <w:r>
        <w:rPr>
          <w:rFonts w:hint="default" w:ascii="Times New Roman" w:hAnsi="Times New Roman" w:eastAsia="仿宋_GB2312" w:cs="Times New Roman"/>
          <w:kern w:val="2"/>
          <w:sz w:val="32"/>
          <w:szCs w:val="32"/>
          <w:lang w:val="en-US" w:eastAsia="zh-CN" w:bidi="ar"/>
        </w:rPr>
        <w:t>方案二收费水平。方案一各类客车通行费需支出40元至158元，各类货车通行费需支出45元至289元；方案二各类客车通行费需支出41元至159元，各类货车通行费需支出45元至292元。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lang w:val="en-US"/>
        </w:rPr>
      </w:pPr>
      <w:r>
        <w:rPr>
          <w:rFonts w:hint="default" w:ascii="Times New Roman" w:hAnsi="Times New Roman" w:eastAsia="仿宋_GB2312" w:cs="Times New Roman"/>
          <w:kern w:val="2"/>
          <w:sz w:val="32"/>
          <w:szCs w:val="32"/>
          <w:lang w:val="en-US" w:eastAsia="zh-CN" w:bidi="ar"/>
        </w:rPr>
        <w:t>如不跨省出行（仅通行项目起点至平陆老城互通路段），方案一收费水平</w:t>
      </w:r>
      <w:r>
        <w:rPr>
          <w:rFonts w:hint="eastAsia" w:eastAsia="仿宋_GB2312" w:cs="Times New Roman"/>
          <w:kern w:val="2"/>
          <w:sz w:val="32"/>
          <w:szCs w:val="32"/>
          <w:lang w:val="en-US" w:eastAsia="zh-CN" w:bidi="ar"/>
        </w:rPr>
        <w:t>较大幅度</w:t>
      </w:r>
      <w:r>
        <w:rPr>
          <w:rFonts w:hint="default" w:ascii="Times New Roman" w:hAnsi="Times New Roman" w:eastAsia="仿宋_GB2312" w:cs="Times New Roman"/>
          <w:kern w:val="2"/>
          <w:sz w:val="32"/>
          <w:szCs w:val="32"/>
          <w:lang w:val="en-US" w:eastAsia="zh-CN" w:bidi="ar"/>
        </w:rPr>
        <w:t>低于方案二。方案一各类客车通行费需支出18元至70元，各类货车通行费需支出20元至128元；方案二各类客车通行费需支出25元至99元，各类货车通行费需支出28元至182元。</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六、影响分析</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outlineLvl w:val="1"/>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（一）有利于进一步促进我省经济社会发展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三门峡公铁黄河大桥按照国家统筹规划建设，实现了集公路、铁路于一体的运输方式，为强化跨区域大通道建设，构建便捷绿色安全综合交通网络奠定了基础。该项目的通车运营将进一步提升省域间物流运输效率，强化省际衔接，带动区域经济开发,融入产业布局，有效促进国内市场大循环和省域间公众交流互通</w:t>
      </w:r>
      <w:r>
        <w:rPr>
          <w:rFonts w:hint="default" w:ascii="Times New Roman" w:hAnsi="Times New Roman" w:eastAsia="楷体_GB2312" w:cs="Times New Roman"/>
          <w:kern w:val="2"/>
          <w:sz w:val="32"/>
          <w:szCs w:val="32"/>
          <w:lang w:val="en-US" w:eastAsia="zh-CN" w:bidi="ar"/>
        </w:rPr>
        <w:t>。</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outlineLvl w:val="1"/>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（二）有利于公众多种出行路线选择</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运三高速公路三门峡公铁黄河大桥连接线建成之前，运城地区跨越黄河通行晋豫两省的运输通道已有风陵渡黄河大桥、三门峡黄河公路大桥和运宝黄河大桥等。运宝黄河大桥为高速公路桥梁，风陵渡、三门峡黄河公路大桥为车辆免费通行的普通公路桥梁。该项目西距运宝黄河大桥约44公里，东距三门峡黄河公路大桥约8公里，开通后将成为我省又一重要出省通道，为公众出行增加了一条路径，供更多考虑时间成本和行车安全舒适性的公众选择。</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2" w:firstLineChars="200"/>
        <w:jc w:val="both"/>
        <w:outlineLvl w:val="1"/>
        <w:rPr>
          <w:rFonts w:hint="default" w:ascii="Times New Roman" w:hAnsi="Times New Roman" w:eastAsia="楷体_GB2312" w:cs="Times New Roman"/>
          <w:b/>
          <w:bCs/>
          <w:sz w:val="32"/>
          <w:szCs w:val="32"/>
          <w:lang w:val="en-US"/>
        </w:rPr>
      </w:pPr>
      <w:r>
        <w:rPr>
          <w:rFonts w:hint="default" w:ascii="Times New Roman" w:hAnsi="Times New Roman" w:eastAsia="楷体_GB2312" w:cs="Times New Roman"/>
          <w:b/>
          <w:bCs/>
          <w:kern w:val="2"/>
          <w:sz w:val="32"/>
          <w:szCs w:val="32"/>
          <w:lang w:val="en-US" w:eastAsia="zh-CN" w:bidi="ar"/>
        </w:rPr>
        <w:t>（三）有利于优化营商环境，促进我省交通运输行业高质量发展</w:t>
      </w:r>
    </w:p>
    <w:p>
      <w:pPr>
        <w:pStyle w:val="1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val="en-US" w:eastAsia="zh-CN" w:bidi="ar"/>
        </w:rPr>
        <w:t>该项目定价方案符合国家对公路经营性项目收益率的相关规定，有利于吸引更多社会资本方参与我省其他公路工程项目建设，促进我省交通运输行业高质量发展。</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600" w:lineRule="exact"/>
        <w:ind w:left="0" w:leftChars="0" w:right="0" w:firstLine="640" w:firstLineChars="200"/>
        <w:jc w:val="both"/>
        <w:outlineLvl w:val="0"/>
        <w:rPr>
          <w:rFonts w:hint="default" w:ascii="Times New Roman" w:hAnsi="Times New Roman" w:eastAsia="黑体" w:cs="Times New Roman"/>
          <w:sz w:val="32"/>
          <w:szCs w:val="32"/>
          <w:lang w:val="en-US"/>
        </w:rPr>
      </w:pPr>
      <w:r>
        <w:rPr>
          <w:rFonts w:hint="default" w:ascii="Times New Roman" w:hAnsi="Times New Roman" w:eastAsia="黑体" w:cs="Times New Roman"/>
          <w:kern w:val="2"/>
          <w:sz w:val="32"/>
          <w:szCs w:val="32"/>
          <w:lang w:val="en-US" w:eastAsia="zh-CN" w:bidi="ar"/>
        </w:rPr>
        <w:t>七、其他需要说明事项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cs="Times New Roman"/>
          <w:color w:val="auto"/>
        </w:rPr>
      </w:pPr>
      <w:bookmarkStart w:id="5" w:name="_GoBack"/>
      <w:bookmarkEnd w:id="5"/>
      <w:r>
        <w:rPr>
          <w:rFonts w:hint="default" w:ascii="Times New Roman" w:hAnsi="Times New Roman" w:eastAsia="仿宋_GB2312" w:cs="Times New Roman"/>
          <w:kern w:val="2"/>
          <w:sz w:val="32"/>
          <w:szCs w:val="32"/>
          <w:lang w:val="en-US" w:eastAsia="zh-CN" w:bidi="ar"/>
        </w:rPr>
        <w:t>本项目交通量基于</w:t>
      </w:r>
      <w:r>
        <w:rPr>
          <w:rFonts w:hint="default" w:ascii="Times New Roman" w:hAnsi="Times New Roman" w:eastAsia="仿宋_GB2312" w:cs="Times New Roman"/>
          <w:color w:val="000000"/>
          <w:kern w:val="2"/>
          <w:sz w:val="32"/>
          <w:szCs w:val="32"/>
          <w:lang w:val="en-US" w:eastAsia="zh-CN" w:bidi="en-US"/>
        </w:rPr>
        <w:t>运三高速公路平陆收费站近年来的交通量测算。</w:t>
      </w:r>
      <w:r>
        <w:rPr>
          <w:rFonts w:hint="default" w:ascii="Times New Roman" w:hAnsi="Times New Roman" w:eastAsia="仿宋_GB2312" w:cs="Times New Roman"/>
          <w:kern w:val="2"/>
          <w:sz w:val="32"/>
          <w:szCs w:val="32"/>
          <w:lang w:val="en-US" w:eastAsia="zh-CN" w:bidi="ar"/>
        </w:rPr>
        <w:t>随着路网功能完善，经济结构调整、交通市场变化等，该项目实际交通量可能发生改变。按此定价方案，投资人收回投资可能存在一定的风险。</w:t>
      </w:r>
      <w:bookmarkEnd w:id="4"/>
    </w:p>
    <w:sectPr>
      <w:footerReference r:id="rId3" w:type="default"/>
      <w:pgSz w:w="11906" w:h="16838"/>
      <w:pgMar w:top="1871" w:right="1531" w:bottom="1871" w:left="1531" w:header="851" w:footer="136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auto"/>
    <w:pitch w:val="default"/>
    <w:sig w:usb0="00000000" w:usb1="00000000" w:usb2="00000000" w:usb3="00000000" w:csb0="2000009F" w:csb1="00000000"/>
  </w:font>
  <w:font w:name="等线">
    <w:altName w:val="宋体"/>
    <w:panose1 w:val="02010600030101010101"/>
    <w:charset w:val="00"/>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11"/>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712"/>
    <w:rsid w:val="0000021A"/>
    <w:rsid w:val="0000156F"/>
    <w:rsid w:val="00001E2D"/>
    <w:rsid w:val="00003FDD"/>
    <w:rsid w:val="00013137"/>
    <w:rsid w:val="000152DC"/>
    <w:rsid w:val="00016863"/>
    <w:rsid w:val="000170AE"/>
    <w:rsid w:val="000173E4"/>
    <w:rsid w:val="000179DC"/>
    <w:rsid w:val="00022608"/>
    <w:rsid w:val="0003057C"/>
    <w:rsid w:val="00032504"/>
    <w:rsid w:val="00034708"/>
    <w:rsid w:val="00041415"/>
    <w:rsid w:val="000445B4"/>
    <w:rsid w:val="00044EF2"/>
    <w:rsid w:val="00045FF1"/>
    <w:rsid w:val="00054F23"/>
    <w:rsid w:val="000551A2"/>
    <w:rsid w:val="00056E67"/>
    <w:rsid w:val="0006275B"/>
    <w:rsid w:val="000658FD"/>
    <w:rsid w:val="000675F2"/>
    <w:rsid w:val="0007353A"/>
    <w:rsid w:val="00076089"/>
    <w:rsid w:val="0007760C"/>
    <w:rsid w:val="00081D32"/>
    <w:rsid w:val="00086C30"/>
    <w:rsid w:val="0008766F"/>
    <w:rsid w:val="00090FB8"/>
    <w:rsid w:val="00094841"/>
    <w:rsid w:val="000969AD"/>
    <w:rsid w:val="000A1146"/>
    <w:rsid w:val="000A6B13"/>
    <w:rsid w:val="000B5442"/>
    <w:rsid w:val="000B5869"/>
    <w:rsid w:val="000B6E81"/>
    <w:rsid w:val="000C2570"/>
    <w:rsid w:val="000C4168"/>
    <w:rsid w:val="000C7018"/>
    <w:rsid w:val="000D3E39"/>
    <w:rsid w:val="000D4C45"/>
    <w:rsid w:val="000E3FC3"/>
    <w:rsid w:val="000E5C1D"/>
    <w:rsid w:val="000F2839"/>
    <w:rsid w:val="00100668"/>
    <w:rsid w:val="00104343"/>
    <w:rsid w:val="00107EBB"/>
    <w:rsid w:val="00112BC1"/>
    <w:rsid w:val="00120D56"/>
    <w:rsid w:val="001305CA"/>
    <w:rsid w:val="00132640"/>
    <w:rsid w:val="0013531E"/>
    <w:rsid w:val="001417FD"/>
    <w:rsid w:val="001449BD"/>
    <w:rsid w:val="001466D1"/>
    <w:rsid w:val="0014783C"/>
    <w:rsid w:val="00150C17"/>
    <w:rsid w:val="00153508"/>
    <w:rsid w:val="0015430B"/>
    <w:rsid w:val="0015501D"/>
    <w:rsid w:val="0016504A"/>
    <w:rsid w:val="00165F29"/>
    <w:rsid w:val="00166D8D"/>
    <w:rsid w:val="0017093B"/>
    <w:rsid w:val="001721B1"/>
    <w:rsid w:val="001767FF"/>
    <w:rsid w:val="0018099E"/>
    <w:rsid w:val="001827FF"/>
    <w:rsid w:val="001835D5"/>
    <w:rsid w:val="001913AE"/>
    <w:rsid w:val="00193D86"/>
    <w:rsid w:val="00195477"/>
    <w:rsid w:val="001A1BCE"/>
    <w:rsid w:val="001A2487"/>
    <w:rsid w:val="001A678E"/>
    <w:rsid w:val="001B243B"/>
    <w:rsid w:val="001B44AD"/>
    <w:rsid w:val="001B4AE8"/>
    <w:rsid w:val="001C048E"/>
    <w:rsid w:val="001C5413"/>
    <w:rsid w:val="001D1BD3"/>
    <w:rsid w:val="001D6FF6"/>
    <w:rsid w:val="001D7BB2"/>
    <w:rsid w:val="001E308E"/>
    <w:rsid w:val="001E4F76"/>
    <w:rsid w:val="001F067A"/>
    <w:rsid w:val="001F0774"/>
    <w:rsid w:val="001F6556"/>
    <w:rsid w:val="001F672B"/>
    <w:rsid w:val="001F75FB"/>
    <w:rsid w:val="001F7DAE"/>
    <w:rsid w:val="0020012D"/>
    <w:rsid w:val="0020093B"/>
    <w:rsid w:val="0020597C"/>
    <w:rsid w:val="0020642D"/>
    <w:rsid w:val="00207852"/>
    <w:rsid w:val="00212CAD"/>
    <w:rsid w:val="002215C6"/>
    <w:rsid w:val="00224403"/>
    <w:rsid w:val="00225FE3"/>
    <w:rsid w:val="002309E1"/>
    <w:rsid w:val="00231B5C"/>
    <w:rsid w:val="00236863"/>
    <w:rsid w:val="00237CD4"/>
    <w:rsid w:val="0024770D"/>
    <w:rsid w:val="002505A2"/>
    <w:rsid w:val="00263132"/>
    <w:rsid w:val="0026654B"/>
    <w:rsid w:val="00267EC0"/>
    <w:rsid w:val="00275B81"/>
    <w:rsid w:val="0028151C"/>
    <w:rsid w:val="00284809"/>
    <w:rsid w:val="002850AB"/>
    <w:rsid w:val="00286CC1"/>
    <w:rsid w:val="002A43AF"/>
    <w:rsid w:val="002B0712"/>
    <w:rsid w:val="002B1D2C"/>
    <w:rsid w:val="002B4E24"/>
    <w:rsid w:val="002D73F0"/>
    <w:rsid w:val="002E2083"/>
    <w:rsid w:val="002E4803"/>
    <w:rsid w:val="002E7225"/>
    <w:rsid w:val="003021D5"/>
    <w:rsid w:val="0030341A"/>
    <w:rsid w:val="0030565B"/>
    <w:rsid w:val="00310BF9"/>
    <w:rsid w:val="003126A9"/>
    <w:rsid w:val="00316E08"/>
    <w:rsid w:val="0032139C"/>
    <w:rsid w:val="00325DCC"/>
    <w:rsid w:val="003312E1"/>
    <w:rsid w:val="00333E2C"/>
    <w:rsid w:val="00334466"/>
    <w:rsid w:val="003349C4"/>
    <w:rsid w:val="00336321"/>
    <w:rsid w:val="00341F2B"/>
    <w:rsid w:val="00353517"/>
    <w:rsid w:val="003570D1"/>
    <w:rsid w:val="00363F31"/>
    <w:rsid w:val="00373426"/>
    <w:rsid w:val="0037506D"/>
    <w:rsid w:val="00375316"/>
    <w:rsid w:val="003818DC"/>
    <w:rsid w:val="003872EA"/>
    <w:rsid w:val="00390EB6"/>
    <w:rsid w:val="003B0D03"/>
    <w:rsid w:val="003B0DA7"/>
    <w:rsid w:val="003B13FE"/>
    <w:rsid w:val="003B35C5"/>
    <w:rsid w:val="003C24C7"/>
    <w:rsid w:val="003C467F"/>
    <w:rsid w:val="003D01D4"/>
    <w:rsid w:val="003D03CF"/>
    <w:rsid w:val="003D75AC"/>
    <w:rsid w:val="003E1142"/>
    <w:rsid w:val="003F06E6"/>
    <w:rsid w:val="003F694D"/>
    <w:rsid w:val="003F73C3"/>
    <w:rsid w:val="0040127B"/>
    <w:rsid w:val="004016E9"/>
    <w:rsid w:val="00403D92"/>
    <w:rsid w:val="00403DDE"/>
    <w:rsid w:val="004040F9"/>
    <w:rsid w:val="00404762"/>
    <w:rsid w:val="004106BD"/>
    <w:rsid w:val="00420833"/>
    <w:rsid w:val="004208FD"/>
    <w:rsid w:val="00420AE5"/>
    <w:rsid w:val="00424787"/>
    <w:rsid w:val="00425CD8"/>
    <w:rsid w:val="00427FBD"/>
    <w:rsid w:val="00435295"/>
    <w:rsid w:val="00443791"/>
    <w:rsid w:val="00444682"/>
    <w:rsid w:val="00445F89"/>
    <w:rsid w:val="00450378"/>
    <w:rsid w:val="00454D26"/>
    <w:rsid w:val="00455723"/>
    <w:rsid w:val="00466AA3"/>
    <w:rsid w:val="004765EA"/>
    <w:rsid w:val="004767EB"/>
    <w:rsid w:val="00477D69"/>
    <w:rsid w:val="00485A0C"/>
    <w:rsid w:val="00485BA8"/>
    <w:rsid w:val="004A3BB8"/>
    <w:rsid w:val="004A4C70"/>
    <w:rsid w:val="004A5330"/>
    <w:rsid w:val="004A7720"/>
    <w:rsid w:val="004B1786"/>
    <w:rsid w:val="004B3CFD"/>
    <w:rsid w:val="004B3E8F"/>
    <w:rsid w:val="004B5B76"/>
    <w:rsid w:val="004C0647"/>
    <w:rsid w:val="004C1B00"/>
    <w:rsid w:val="004C2566"/>
    <w:rsid w:val="004C27B3"/>
    <w:rsid w:val="004C50CE"/>
    <w:rsid w:val="004C558B"/>
    <w:rsid w:val="004C67C3"/>
    <w:rsid w:val="004C6ABD"/>
    <w:rsid w:val="004D1BEB"/>
    <w:rsid w:val="004E0863"/>
    <w:rsid w:val="004E55DA"/>
    <w:rsid w:val="004E5F0B"/>
    <w:rsid w:val="004E691F"/>
    <w:rsid w:val="004F195E"/>
    <w:rsid w:val="004F290F"/>
    <w:rsid w:val="004F623E"/>
    <w:rsid w:val="00501452"/>
    <w:rsid w:val="0050211B"/>
    <w:rsid w:val="0050518C"/>
    <w:rsid w:val="00506113"/>
    <w:rsid w:val="0051147A"/>
    <w:rsid w:val="005139C4"/>
    <w:rsid w:val="005220E5"/>
    <w:rsid w:val="00524A44"/>
    <w:rsid w:val="0052792D"/>
    <w:rsid w:val="00527E4B"/>
    <w:rsid w:val="00533A39"/>
    <w:rsid w:val="00534399"/>
    <w:rsid w:val="005372AC"/>
    <w:rsid w:val="005410F8"/>
    <w:rsid w:val="005414A0"/>
    <w:rsid w:val="005419B1"/>
    <w:rsid w:val="005428A7"/>
    <w:rsid w:val="00547294"/>
    <w:rsid w:val="00551BD2"/>
    <w:rsid w:val="00553C94"/>
    <w:rsid w:val="005574FC"/>
    <w:rsid w:val="00561350"/>
    <w:rsid w:val="005647E4"/>
    <w:rsid w:val="00567D12"/>
    <w:rsid w:val="00575598"/>
    <w:rsid w:val="00582429"/>
    <w:rsid w:val="005853BA"/>
    <w:rsid w:val="00587960"/>
    <w:rsid w:val="00595FD9"/>
    <w:rsid w:val="00597A25"/>
    <w:rsid w:val="005A149B"/>
    <w:rsid w:val="005A1793"/>
    <w:rsid w:val="005B22BA"/>
    <w:rsid w:val="005B5E5C"/>
    <w:rsid w:val="005B6401"/>
    <w:rsid w:val="005C0E9E"/>
    <w:rsid w:val="005C1EE8"/>
    <w:rsid w:val="005C6E40"/>
    <w:rsid w:val="005D06B9"/>
    <w:rsid w:val="005D6C32"/>
    <w:rsid w:val="005E311E"/>
    <w:rsid w:val="005E769B"/>
    <w:rsid w:val="005F4E0B"/>
    <w:rsid w:val="00600304"/>
    <w:rsid w:val="0060068B"/>
    <w:rsid w:val="00601809"/>
    <w:rsid w:val="0060441D"/>
    <w:rsid w:val="0060594B"/>
    <w:rsid w:val="00611FE6"/>
    <w:rsid w:val="0061368C"/>
    <w:rsid w:val="00613DC2"/>
    <w:rsid w:val="00614363"/>
    <w:rsid w:val="00614F0C"/>
    <w:rsid w:val="006436E2"/>
    <w:rsid w:val="00644553"/>
    <w:rsid w:val="00645720"/>
    <w:rsid w:val="00645CC8"/>
    <w:rsid w:val="00647C18"/>
    <w:rsid w:val="00651433"/>
    <w:rsid w:val="00654F92"/>
    <w:rsid w:val="00655C10"/>
    <w:rsid w:val="00662FDA"/>
    <w:rsid w:val="006638C5"/>
    <w:rsid w:val="006658CF"/>
    <w:rsid w:val="00694EA0"/>
    <w:rsid w:val="00695F0A"/>
    <w:rsid w:val="006A084C"/>
    <w:rsid w:val="006A16B4"/>
    <w:rsid w:val="006A3B12"/>
    <w:rsid w:val="006A42AA"/>
    <w:rsid w:val="006A6253"/>
    <w:rsid w:val="006B2152"/>
    <w:rsid w:val="006B2835"/>
    <w:rsid w:val="006B2B25"/>
    <w:rsid w:val="006B381A"/>
    <w:rsid w:val="006B7472"/>
    <w:rsid w:val="006C1C9D"/>
    <w:rsid w:val="006C2B60"/>
    <w:rsid w:val="006C5B35"/>
    <w:rsid w:val="006D13A4"/>
    <w:rsid w:val="006D2580"/>
    <w:rsid w:val="006D7802"/>
    <w:rsid w:val="006E248B"/>
    <w:rsid w:val="006F40CC"/>
    <w:rsid w:val="006F427B"/>
    <w:rsid w:val="007059D7"/>
    <w:rsid w:val="00707221"/>
    <w:rsid w:val="0071360E"/>
    <w:rsid w:val="00721F43"/>
    <w:rsid w:val="00722B93"/>
    <w:rsid w:val="0074223B"/>
    <w:rsid w:val="00743D98"/>
    <w:rsid w:val="00744EA1"/>
    <w:rsid w:val="0074511F"/>
    <w:rsid w:val="0075122B"/>
    <w:rsid w:val="0075188C"/>
    <w:rsid w:val="00752C2A"/>
    <w:rsid w:val="00754452"/>
    <w:rsid w:val="00754B64"/>
    <w:rsid w:val="00782E05"/>
    <w:rsid w:val="00784A49"/>
    <w:rsid w:val="007867BD"/>
    <w:rsid w:val="00790300"/>
    <w:rsid w:val="00797BDB"/>
    <w:rsid w:val="007A5513"/>
    <w:rsid w:val="007B5120"/>
    <w:rsid w:val="007C49F9"/>
    <w:rsid w:val="007C60A4"/>
    <w:rsid w:val="007C7619"/>
    <w:rsid w:val="007D200D"/>
    <w:rsid w:val="007D56C7"/>
    <w:rsid w:val="007E60F5"/>
    <w:rsid w:val="007F1983"/>
    <w:rsid w:val="007F48AE"/>
    <w:rsid w:val="007F6FED"/>
    <w:rsid w:val="0080199B"/>
    <w:rsid w:val="00805EA1"/>
    <w:rsid w:val="00813DE4"/>
    <w:rsid w:val="00814FA9"/>
    <w:rsid w:val="00817E3D"/>
    <w:rsid w:val="008226CE"/>
    <w:rsid w:val="00822857"/>
    <w:rsid w:val="00823D8F"/>
    <w:rsid w:val="0083522D"/>
    <w:rsid w:val="008429D2"/>
    <w:rsid w:val="0084510F"/>
    <w:rsid w:val="00846998"/>
    <w:rsid w:val="008469FF"/>
    <w:rsid w:val="008470FD"/>
    <w:rsid w:val="0085078E"/>
    <w:rsid w:val="00851029"/>
    <w:rsid w:val="00853234"/>
    <w:rsid w:val="0086579B"/>
    <w:rsid w:val="008719EC"/>
    <w:rsid w:val="00877A14"/>
    <w:rsid w:val="008837AF"/>
    <w:rsid w:val="008926D4"/>
    <w:rsid w:val="00893D90"/>
    <w:rsid w:val="00897874"/>
    <w:rsid w:val="008A0ACD"/>
    <w:rsid w:val="008A445C"/>
    <w:rsid w:val="008A4FC2"/>
    <w:rsid w:val="008A59E4"/>
    <w:rsid w:val="008A7926"/>
    <w:rsid w:val="008B700B"/>
    <w:rsid w:val="008C02E3"/>
    <w:rsid w:val="008C2F7A"/>
    <w:rsid w:val="008C728D"/>
    <w:rsid w:val="008D40EF"/>
    <w:rsid w:val="008D6703"/>
    <w:rsid w:val="008D7A6A"/>
    <w:rsid w:val="008E3C7F"/>
    <w:rsid w:val="008E444B"/>
    <w:rsid w:val="008E4C12"/>
    <w:rsid w:val="008E6A8F"/>
    <w:rsid w:val="008F292B"/>
    <w:rsid w:val="008F4B5A"/>
    <w:rsid w:val="008F5928"/>
    <w:rsid w:val="008F6D2A"/>
    <w:rsid w:val="00903380"/>
    <w:rsid w:val="00903F8B"/>
    <w:rsid w:val="00905F3A"/>
    <w:rsid w:val="0090695E"/>
    <w:rsid w:val="00906FBC"/>
    <w:rsid w:val="00912D07"/>
    <w:rsid w:val="009140BF"/>
    <w:rsid w:val="009147C7"/>
    <w:rsid w:val="00914FAD"/>
    <w:rsid w:val="00915C89"/>
    <w:rsid w:val="0092324C"/>
    <w:rsid w:val="00924C6D"/>
    <w:rsid w:val="00927E00"/>
    <w:rsid w:val="0093483F"/>
    <w:rsid w:val="0093487A"/>
    <w:rsid w:val="00942C4D"/>
    <w:rsid w:val="00945C3A"/>
    <w:rsid w:val="009578F7"/>
    <w:rsid w:val="009663E3"/>
    <w:rsid w:val="00970CCA"/>
    <w:rsid w:val="00970F63"/>
    <w:rsid w:val="00973103"/>
    <w:rsid w:val="00980BE9"/>
    <w:rsid w:val="009810EF"/>
    <w:rsid w:val="0099203D"/>
    <w:rsid w:val="00996E40"/>
    <w:rsid w:val="009A3287"/>
    <w:rsid w:val="009B4877"/>
    <w:rsid w:val="009B6E22"/>
    <w:rsid w:val="009C5B95"/>
    <w:rsid w:val="009C5C0C"/>
    <w:rsid w:val="009C709B"/>
    <w:rsid w:val="009C7B03"/>
    <w:rsid w:val="009D2FED"/>
    <w:rsid w:val="009E16CD"/>
    <w:rsid w:val="009E1C2C"/>
    <w:rsid w:val="009F0619"/>
    <w:rsid w:val="009F3844"/>
    <w:rsid w:val="009F3B10"/>
    <w:rsid w:val="009F5B60"/>
    <w:rsid w:val="009F6893"/>
    <w:rsid w:val="00A005A5"/>
    <w:rsid w:val="00A00D8D"/>
    <w:rsid w:val="00A01DE0"/>
    <w:rsid w:val="00A026E6"/>
    <w:rsid w:val="00A03CC5"/>
    <w:rsid w:val="00A04EDC"/>
    <w:rsid w:val="00A076AF"/>
    <w:rsid w:val="00A12452"/>
    <w:rsid w:val="00A12490"/>
    <w:rsid w:val="00A20783"/>
    <w:rsid w:val="00A22B00"/>
    <w:rsid w:val="00A22B36"/>
    <w:rsid w:val="00A2399E"/>
    <w:rsid w:val="00A275E2"/>
    <w:rsid w:val="00A31089"/>
    <w:rsid w:val="00A3755E"/>
    <w:rsid w:val="00A438F7"/>
    <w:rsid w:val="00A47026"/>
    <w:rsid w:val="00A5035D"/>
    <w:rsid w:val="00A52D59"/>
    <w:rsid w:val="00A55870"/>
    <w:rsid w:val="00A60E37"/>
    <w:rsid w:val="00A65B5A"/>
    <w:rsid w:val="00A66D98"/>
    <w:rsid w:val="00A75281"/>
    <w:rsid w:val="00A76C59"/>
    <w:rsid w:val="00A7740D"/>
    <w:rsid w:val="00A8079C"/>
    <w:rsid w:val="00A84DF2"/>
    <w:rsid w:val="00A84E3B"/>
    <w:rsid w:val="00A90CE7"/>
    <w:rsid w:val="00A934B3"/>
    <w:rsid w:val="00A93876"/>
    <w:rsid w:val="00A938BF"/>
    <w:rsid w:val="00A9578E"/>
    <w:rsid w:val="00A974BC"/>
    <w:rsid w:val="00AA02D2"/>
    <w:rsid w:val="00AB3145"/>
    <w:rsid w:val="00AB44E6"/>
    <w:rsid w:val="00AB55C3"/>
    <w:rsid w:val="00AC2990"/>
    <w:rsid w:val="00AC4D85"/>
    <w:rsid w:val="00AC6B72"/>
    <w:rsid w:val="00AC703E"/>
    <w:rsid w:val="00AC745A"/>
    <w:rsid w:val="00AD151C"/>
    <w:rsid w:val="00AD3458"/>
    <w:rsid w:val="00AE6F52"/>
    <w:rsid w:val="00AE7EF0"/>
    <w:rsid w:val="00AF227B"/>
    <w:rsid w:val="00AF3F4A"/>
    <w:rsid w:val="00B031DF"/>
    <w:rsid w:val="00B06D2B"/>
    <w:rsid w:val="00B17860"/>
    <w:rsid w:val="00B416F5"/>
    <w:rsid w:val="00B44062"/>
    <w:rsid w:val="00B44CD2"/>
    <w:rsid w:val="00B46481"/>
    <w:rsid w:val="00B474F6"/>
    <w:rsid w:val="00B5378A"/>
    <w:rsid w:val="00B564ED"/>
    <w:rsid w:val="00B60C0D"/>
    <w:rsid w:val="00B63759"/>
    <w:rsid w:val="00B66548"/>
    <w:rsid w:val="00B73AAE"/>
    <w:rsid w:val="00B83C81"/>
    <w:rsid w:val="00B84801"/>
    <w:rsid w:val="00B8767B"/>
    <w:rsid w:val="00BA1CE7"/>
    <w:rsid w:val="00BA359F"/>
    <w:rsid w:val="00BA4AA9"/>
    <w:rsid w:val="00BB1885"/>
    <w:rsid w:val="00BB3544"/>
    <w:rsid w:val="00BB4388"/>
    <w:rsid w:val="00BB4647"/>
    <w:rsid w:val="00BB51D5"/>
    <w:rsid w:val="00BC381A"/>
    <w:rsid w:val="00BD3A27"/>
    <w:rsid w:val="00BE1FC5"/>
    <w:rsid w:val="00BE5FC4"/>
    <w:rsid w:val="00BF3A55"/>
    <w:rsid w:val="00BF3B7C"/>
    <w:rsid w:val="00BF45F5"/>
    <w:rsid w:val="00BF59D5"/>
    <w:rsid w:val="00BF5CF8"/>
    <w:rsid w:val="00C11402"/>
    <w:rsid w:val="00C1207D"/>
    <w:rsid w:val="00C144D6"/>
    <w:rsid w:val="00C2220C"/>
    <w:rsid w:val="00C2503E"/>
    <w:rsid w:val="00C4083E"/>
    <w:rsid w:val="00C410B8"/>
    <w:rsid w:val="00C42181"/>
    <w:rsid w:val="00C44CD1"/>
    <w:rsid w:val="00C52A7D"/>
    <w:rsid w:val="00C546AF"/>
    <w:rsid w:val="00C55302"/>
    <w:rsid w:val="00C5666B"/>
    <w:rsid w:val="00C61AE2"/>
    <w:rsid w:val="00C63176"/>
    <w:rsid w:val="00C63B64"/>
    <w:rsid w:val="00C70831"/>
    <w:rsid w:val="00C725A0"/>
    <w:rsid w:val="00C74D14"/>
    <w:rsid w:val="00C85C06"/>
    <w:rsid w:val="00C90FFE"/>
    <w:rsid w:val="00C9423A"/>
    <w:rsid w:val="00C94DF2"/>
    <w:rsid w:val="00C977E2"/>
    <w:rsid w:val="00CA0823"/>
    <w:rsid w:val="00CA1502"/>
    <w:rsid w:val="00CA2933"/>
    <w:rsid w:val="00CA4B77"/>
    <w:rsid w:val="00CA7EEA"/>
    <w:rsid w:val="00CB0112"/>
    <w:rsid w:val="00CB0C2D"/>
    <w:rsid w:val="00CB1EB4"/>
    <w:rsid w:val="00CB3DE7"/>
    <w:rsid w:val="00CC1565"/>
    <w:rsid w:val="00CC1F57"/>
    <w:rsid w:val="00CC3777"/>
    <w:rsid w:val="00CC65DA"/>
    <w:rsid w:val="00CD026B"/>
    <w:rsid w:val="00CD6BBE"/>
    <w:rsid w:val="00CD7B8A"/>
    <w:rsid w:val="00CE3094"/>
    <w:rsid w:val="00CF1DC1"/>
    <w:rsid w:val="00CF1E34"/>
    <w:rsid w:val="00CF37E8"/>
    <w:rsid w:val="00CF55FA"/>
    <w:rsid w:val="00CF5A99"/>
    <w:rsid w:val="00CF680C"/>
    <w:rsid w:val="00CF6DF1"/>
    <w:rsid w:val="00CF6E00"/>
    <w:rsid w:val="00D020ED"/>
    <w:rsid w:val="00D04097"/>
    <w:rsid w:val="00D228ED"/>
    <w:rsid w:val="00D23C83"/>
    <w:rsid w:val="00D2688C"/>
    <w:rsid w:val="00D36066"/>
    <w:rsid w:val="00D36D9F"/>
    <w:rsid w:val="00D40446"/>
    <w:rsid w:val="00D411FA"/>
    <w:rsid w:val="00D41A2C"/>
    <w:rsid w:val="00D4360A"/>
    <w:rsid w:val="00D44B18"/>
    <w:rsid w:val="00D4523D"/>
    <w:rsid w:val="00D46F1C"/>
    <w:rsid w:val="00D51B01"/>
    <w:rsid w:val="00D550BE"/>
    <w:rsid w:val="00D5556B"/>
    <w:rsid w:val="00D55FCE"/>
    <w:rsid w:val="00D5708C"/>
    <w:rsid w:val="00D608D7"/>
    <w:rsid w:val="00D71CC9"/>
    <w:rsid w:val="00D72B32"/>
    <w:rsid w:val="00D73958"/>
    <w:rsid w:val="00D74154"/>
    <w:rsid w:val="00D83C1A"/>
    <w:rsid w:val="00D83DBA"/>
    <w:rsid w:val="00D93153"/>
    <w:rsid w:val="00D9326A"/>
    <w:rsid w:val="00D96F80"/>
    <w:rsid w:val="00DA0924"/>
    <w:rsid w:val="00DA10FE"/>
    <w:rsid w:val="00DA1920"/>
    <w:rsid w:val="00DA4632"/>
    <w:rsid w:val="00DA659C"/>
    <w:rsid w:val="00DC2703"/>
    <w:rsid w:val="00DD0218"/>
    <w:rsid w:val="00DD05E7"/>
    <w:rsid w:val="00DE4C60"/>
    <w:rsid w:val="00DE584F"/>
    <w:rsid w:val="00DF14BB"/>
    <w:rsid w:val="00DF5BEA"/>
    <w:rsid w:val="00E012F6"/>
    <w:rsid w:val="00E01387"/>
    <w:rsid w:val="00E05FA5"/>
    <w:rsid w:val="00E102FA"/>
    <w:rsid w:val="00E138BE"/>
    <w:rsid w:val="00E20AAB"/>
    <w:rsid w:val="00E21F34"/>
    <w:rsid w:val="00E26B6D"/>
    <w:rsid w:val="00E330F5"/>
    <w:rsid w:val="00E363E5"/>
    <w:rsid w:val="00E420B0"/>
    <w:rsid w:val="00E440DE"/>
    <w:rsid w:val="00E4579B"/>
    <w:rsid w:val="00E47165"/>
    <w:rsid w:val="00E47236"/>
    <w:rsid w:val="00E504B3"/>
    <w:rsid w:val="00E56C0E"/>
    <w:rsid w:val="00E56FF8"/>
    <w:rsid w:val="00E6120C"/>
    <w:rsid w:val="00E63511"/>
    <w:rsid w:val="00E660D5"/>
    <w:rsid w:val="00E73DEF"/>
    <w:rsid w:val="00E74C06"/>
    <w:rsid w:val="00E75E0C"/>
    <w:rsid w:val="00E77772"/>
    <w:rsid w:val="00E80654"/>
    <w:rsid w:val="00E862D1"/>
    <w:rsid w:val="00E86FDE"/>
    <w:rsid w:val="00E871D8"/>
    <w:rsid w:val="00E95FF4"/>
    <w:rsid w:val="00E9701E"/>
    <w:rsid w:val="00EA015F"/>
    <w:rsid w:val="00EA02EE"/>
    <w:rsid w:val="00EA233A"/>
    <w:rsid w:val="00EA2EE4"/>
    <w:rsid w:val="00EA3549"/>
    <w:rsid w:val="00EA7B85"/>
    <w:rsid w:val="00EB1993"/>
    <w:rsid w:val="00EB4E68"/>
    <w:rsid w:val="00EB4F05"/>
    <w:rsid w:val="00EC2065"/>
    <w:rsid w:val="00EC566D"/>
    <w:rsid w:val="00EC5CAD"/>
    <w:rsid w:val="00ED5555"/>
    <w:rsid w:val="00EE0AC5"/>
    <w:rsid w:val="00EE49C1"/>
    <w:rsid w:val="00EF0A85"/>
    <w:rsid w:val="00EF0F3A"/>
    <w:rsid w:val="00EF43D0"/>
    <w:rsid w:val="00EF48F3"/>
    <w:rsid w:val="00EF58E3"/>
    <w:rsid w:val="00F01426"/>
    <w:rsid w:val="00F07F26"/>
    <w:rsid w:val="00F10EDC"/>
    <w:rsid w:val="00F20BE2"/>
    <w:rsid w:val="00F23810"/>
    <w:rsid w:val="00F243FC"/>
    <w:rsid w:val="00F2514F"/>
    <w:rsid w:val="00F26A5A"/>
    <w:rsid w:val="00F300B7"/>
    <w:rsid w:val="00F3578F"/>
    <w:rsid w:val="00F36FCE"/>
    <w:rsid w:val="00F4113B"/>
    <w:rsid w:val="00F43D1B"/>
    <w:rsid w:val="00F4554E"/>
    <w:rsid w:val="00F46284"/>
    <w:rsid w:val="00F467A0"/>
    <w:rsid w:val="00F47A2A"/>
    <w:rsid w:val="00F51E5B"/>
    <w:rsid w:val="00F527FE"/>
    <w:rsid w:val="00F52F32"/>
    <w:rsid w:val="00F57817"/>
    <w:rsid w:val="00F579F5"/>
    <w:rsid w:val="00F61E0D"/>
    <w:rsid w:val="00F63F77"/>
    <w:rsid w:val="00F67192"/>
    <w:rsid w:val="00F733D0"/>
    <w:rsid w:val="00F82805"/>
    <w:rsid w:val="00F853BF"/>
    <w:rsid w:val="00F90A9C"/>
    <w:rsid w:val="00F911F4"/>
    <w:rsid w:val="00F95C32"/>
    <w:rsid w:val="00FA00F0"/>
    <w:rsid w:val="00FA1F89"/>
    <w:rsid w:val="00FA4060"/>
    <w:rsid w:val="00FA6E93"/>
    <w:rsid w:val="00FA7410"/>
    <w:rsid w:val="00FB173F"/>
    <w:rsid w:val="00FB661E"/>
    <w:rsid w:val="00FC2C1B"/>
    <w:rsid w:val="00FC635C"/>
    <w:rsid w:val="00FD17E7"/>
    <w:rsid w:val="00FE30D4"/>
    <w:rsid w:val="00FE41A5"/>
    <w:rsid w:val="00FE7327"/>
    <w:rsid w:val="00FE7A45"/>
    <w:rsid w:val="00FF2CF8"/>
    <w:rsid w:val="00FF44AA"/>
    <w:rsid w:val="00FF49DE"/>
    <w:rsid w:val="00FF6391"/>
    <w:rsid w:val="0116312F"/>
    <w:rsid w:val="01176EA7"/>
    <w:rsid w:val="012375FA"/>
    <w:rsid w:val="01303AC5"/>
    <w:rsid w:val="013B2B96"/>
    <w:rsid w:val="0147153B"/>
    <w:rsid w:val="014D28C9"/>
    <w:rsid w:val="015C2B0C"/>
    <w:rsid w:val="018D0F17"/>
    <w:rsid w:val="019422A6"/>
    <w:rsid w:val="01944054"/>
    <w:rsid w:val="01966B6F"/>
    <w:rsid w:val="019E3125"/>
    <w:rsid w:val="01A26771"/>
    <w:rsid w:val="01AA1AC9"/>
    <w:rsid w:val="01B65148"/>
    <w:rsid w:val="01BD7A4F"/>
    <w:rsid w:val="01CA3F1A"/>
    <w:rsid w:val="01CF1530"/>
    <w:rsid w:val="01D34B7C"/>
    <w:rsid w:val="01D54D98"/>
    <w:rsid w:val="01E4322D"/>
    <w:rsid w:val="01E66FA5"/>
    <w:rsid w:val="01F40F97"/>
    <w:rsid w:val="02070CCA"/>
    <w:rsid w:val="020B07BA"/>
    <w:rsid w:val="020B3685"/>
    <w:rsid w:val="023A4BFB"/>
    <w:rsid w:val="024141DC"/>
    <w:rsid w:val="026E6CF9"/>
    <w:rsid w:val="029A38EC"/>
    <w:rsid w:val="029A7D90"/>
    <w:rsid w:val="02C056F6"/>
    <w:rsid w:val="02C31095"/>
    <w:rsid w:val="02C32E43"/>
    <w:rsid w:val="02CD5A6F"/>
    <w:rsid w:val="02D84414"/>
    <w:rsid w:val="02F32FFC"/>
    <w:rsid w:val="03174F3D"/>
    <w:rsid w:val="03211586"/>
    <w:rsid w:val="032F2286"/>
    <w:rsid w:val="03435D32"/>
    <w:rsid w:val="035717DD"/>
    <w:rsid w:val="0363717A"/>
    <w:rsid w:val="036A7762"/>
    <w:rsid w:val="03767EB5"/>
    <w:rsid w:val="038A570F"/>
    <w:rsid w:val="039C5442"/>
    <w:rsid w:val="03C10429"/>
    <w:rsid w:val="03C350C4"/>
    <w:rsid w:val="03D96696"/>
    <w:rsid w:val="03EA2651"/>
    <w:rsid w:val="03F62DA4"/>
    <w:rsid w:val="03FD02C5"/>
    <w:rsid w:val="040000C7"/>
    <w:rsid w:val="04212517"/>
    <w:rsid w:val="042E0790"/>
    <w:rsid w:val="043164D2"/>
    <w:rsid w:val="04357D70"/>
    <w:rsid w:val="04367644"/>
    <w:rsid w:val="044E2BE0"/>
    <w:rsid w:val="045A3333"/>
    <w:rsid w:val="04640655"/>
    <w:rsid w:val="04702B56"/>
    <w:rsid w:val="047563BF"/>
    <w:rsid w:val="047A1C27"/>
    <w:rsid w:val="0482288A"/>
    <w:rsid w:val="048C3708"/>
    <w:rsid w:val="048D65BC"/>
    <w:rsid w:val="04910D1F"/>
    <w:rsid w:val="0495080F"/>
    <w:rsid w:val="04A44EF6"/>
    <w:rsid w:val="04BC3FEE"/>
    <w:rsid w:val="04C82992"/>
    <w:rsid w:val="04F27A0F"/>
    <w:rsid w:val="04FA68C4"/>
    <w:rsid w:val="04FE4606"/>
    <w:rsid w:val="051A6F66"/>
    <w:rsid w:val="052E656D"/>
    <w:rsid w:val="052F2A11"/>
    <w:rsid w:val="0530678A"/>
    <w:rsid w:val="054E1CE2"/>
    <w:rsid w:val="055C30DB"/>
    <w:rsid w:val="056D7096"/>
    <w:rsid w:val="05852631"/>
    <w:rsid w:val="058A5E9A"/>
    <w:rsid w:val="058E2BAF"/>
    <w:rsid w:val="058F34B0"/>
    <w:rsid w:val="059B00A7"/>
    <w:rsid w:val="05A01219"/>
    <w:rsid w:val="05A351AD"/>
    <w:rsid w:val="05D81EC4"/>
    <w:rsid w:val="05DB4947"/>
    <w:rsid w:val="05DE1D42"/>
    <w:rsid w:val="05E05ABA"/>
    <w:rsid w:val="05ED6429"/>
    <w:rsid w:val="05F94DCD"/>
    <w:rsid w:val="05FE0636"/>
    <w:rsid w:val="060379FA"/>
    <w:rsid w:val="060774EA"/>
    <w:rsid w:val="060A0D89"/>
    <w:rsid w:val="060E2B1D"/>
    <w:rsid w:val="062005AC"/>
    <w:rsid w:val="062F6761"/>
    <w:rsid w:val="06345E06"/>
    <w:rsid w:val="065A1D10"/>
    <w:rsid w:val="065F10D4"/>
    <w:rsid w:val="06640499"/>
    <w:rsid w:val="066E30C6"/>
    <w:rsid w:val="06734B80"/>
    <w:rsid w:val="068648B3"/>
    <w:rsid w:val="06874187"/>
    <w:rsid w:val="06A50AB1"/>
    <w:rsid w:val="06A905A2"/>
    <w:rsid w:val="06AB60C8"/>
    <w:rsid w:val="06AE7966"/>
    <w:rsid w:val="06B238FA"/>
    <w:rsid w:val="06B70F10"/>
    <w:rsid w:val="06C453DB"/>
    <w:rsid w:val="06DA4BFF"/>
    <w:rsid w:val="06DA69AD"/>
    <w:rsid w:val="06E23AB3"/>
    <w:rsid w:val="06F061D0"/>
    <w:rsid w:val="06FF01C2"/>
    <w:rsid w:val="06FF4665"/>
    <w:rsid w:val="070752C8"/>
    <w:rsid w:val="07097292"/>
    <w:rsid w:val="07177C01"/>
    <w:rsid w:val="0721638A"/>
    <w:rsid w:val="073A569E"/>
    <w:rsid w:val="073A744C"/>
    <w:rsid w:val="074B3407"/>
    <w:rsid w:val="074D53D1"/>
    <w:rsid w:val="07593D76"/>
    <w:rsid w:val="075B5D40"/>
    <w:rsid w:val="077C7A64"/>
    <w:rsid w:val="077D169A"/>
    <w:rsid w:val="078B049B"/>
    <w:rsid w:val="078F59E9"/>
    <w:rsid w:val="07A1571D"/>
    <w:rsid w:val="07B92732"/>
    <w:rsid w:val="07C22486"/>
    <w:rsid w:val="07D478A0"/>
    <w:rsid w:val="07D72EEC"/>
    <w:rsid w:val="07F12200"/>
    <w:rsid w:val="081E7E9B"/>
    <w:rsid w:val="08216DD1"/>
    <w:rsid w:val="082F2D28"/>
    <w:rsid w:val="08326375"/>
    <w:rsid w:val="0837398B"/>
    <w:rsid w:val="0842480A"/>
    <w:rsid w:val="084560A8"/>
    <w:rsid w:val="08674270"/>
    <w:rsid w:val="08766BA9"/>
    <w:rsid w:val="0891753F"/>
    <w:rsid w:val="08931509"/>
    <w:rsid w:val="089A4646"/>
    <w:rsid w:val="089B03BE"/>
    <w:rsid w:val="089E3A0A"/>
    <w:rsid w:val="08A454C4"/>
    <w:rsid w:val="08AE00F1"/>
    <w:rsid w:val="08B46187"/>
    <w:rsid w:val="08B86634"/>
    <w:rsid w:val="08C16076"/>
    <w:rsid w:val="08C6368D"/>
    <w:rsid w:val="08D062B9"/>
    <w:rsid w:val="08DD09D6"/>
    <w:rsid w:val="08E104C7"/>
    <w:rsid w:val="08F655F4"/>
    <w:rsid w:val="08FA6E92"/>
    <w:rsid w:val="08FD2E27"/>
    <w:rsid w:val="09000221"/>
    <w:rsid w:val="09093579"/>
    <w:rsid w:val="09151F1E"/>
    <w:rsid w:val="091D0DD3"/>
    <w:rsid w:val="092E016D"/>
    <w:rsid w:val="09300B06"/>
    <w:rsid w:val="093700E7"/>
    <w:rsid w:val="097029E9"/>
    <w:rsid w:val="097430E9"/>
    <w:rsid w:val="09756E61"/>
    <w:rsid w:val="097906FF"/>
    <w:rsid w:val="097924AD"/>
    <w:rsid w:val="097A0BC6"/>
    <w:rsid w:val="0983332C"/>
    <w:rsid w:val="098552F6"/>
    <w:rsid w:val="09976DD7"/>
    <w:rsid w:val="099948FD"/>
    <w:rsid w:val="099A0675"/>
    <w:rsid w:val="09B23C11"/>
    <w:rsid w:val="09B71227"/>
    <w:rsid w:val="09B94F9F"/>
    <w:rsid w:val="09C851E3"/>
    <w:rsid w:val="09CA53CA"/>
    <w:rsid w:val="09D75426"/>
    <w:rsid w:val="09F47D86"/>
    <w:rsid w:val="09F75AC8"/>
    <w:rsid w:val="0A014251"/>
    <w:rsid w:val="0A026946"/>
    <w:rsid w:val="0A0B3CBF"/>
    <w:rsid w:val="0A1755E4"/>
    <w:rsid w:val="0A1B17B6"/>
    <w:rsid w:val="0A4707FD"/>
    <w:rsid w:val="0A6767AA"/>
    <w:rsid w:val="0A82540C"/>
    <w:rsid w:val="0AAF1EFF"/>
    <w:rsid w:val="0AB85257"/>
    <w:rsid w:val="0ACA6D38"/>
    <w:rsid w:val="0AD83203"/>
    <w:rsid w:val="0ADA51CD"/>
    <w:rsid w:val="0AE222D4"/>
    <w:rsid w:val="0AE32900"/>
    <w:rsid w:val="0AE71698"/>
    <w:rsid w:val="0AF10487"/>
    <w:rsid w:val="0AF10769"/>
    <w:rsid w:val="0B022976"/>
    <w:rsid w:val="0B024724"/>
    <w:rsid w:val="0B070711"/>
    <w:rsid w:val="0B1B7594"/>
    <w:rsid w:val="0B1C3A38"/>
    <w:rsid w:val="0B1C57E6"/>
    <w:rsid w:val="0B212DFC"/>
    <w:rsid w:val="0B2840D1"/>
    <w:rsid w:val="0B472137"/>
    <w:rsid w:val="0B5F1B77"/>
    <w:rsid w:val="0B642CE9"/>
    <w:rsid w:val="0B674587"/>
    <w:rsid w:val="0B6B051B"/>
    <w:rsid w:val="0B6E5916"/>
    <w:rsid w:val="0B775D78"/>
    <w:rsid w:val="0B8B471A"/>
    <w:rsid w:val="0B8E7D66"/>
    <w:rsid w:val="0BA53A2D"/>
    <w:rsid w:val="0BB7361D"/>
    <w:rsid w:val="0BB80DAD"/>
    <w:rsid w:val="0BBA6DAD"/>
    <w:rsid w:val="0BBC2B25"/>
    <w:rsid w:val="0BBC48D3"/>
    <w:rsid w:val="0BC1013B"/>
    <w:rsid w:val="0BC11EE9"/>
    <w:rsid w:val="0BC32105"/>
    <w:rsid w:val="0BCA5242"/>
    <w:rsid w:val="0BD25EA5"/>
    <w:rsid w:val="0BD936D7"/>
    <w:rsid w:val="0BE107DE"/>
    <w:rsid w:val="0BE91440"/>
    <w:rsid w:val="0BEE7BAF"/>
    <w:rsid w:val="0C087B18"/>
    <w:rsid w:val="0C2B1A59"/>
    <w:rsid w:val="0C3628D7"/>
    <w:rsid w:val="0C3E0AA9"/>
    <w:rsid w:val="0C3E178C"/>
    <w:rsid w:val="0C405504"/>
    <w:rsid w:val="0C446421"/>
    <w:rsid w:val="0C4D5E73"/>
    <w:rsid w:val="0C523489"/>
    <w:rsid w:val="0C564D28"/>
    <w:rsid w:val="0C607954"/>
    <w:rsid w:val="0C931AD8"/>
    <w:rsid w:val="0CBE467B"/>
    <w:rsid w:val="0CC25F19"/>
    <w:rsid w:val="0CC55A09"/>
    <w:rsid w:val="0CCC4FEA"/>
    <w:rsid w:val="0CDE5845"/>
    <w:rsid w:val="0CEC11E8"/>
    <w:rsid w:val="0CFE2CC9"/>
    <w:rsid w:val="0D0A78C0"/>
    <w:rsid w:val="0D0D38A1"/>
    <w:rsid w:val="0D1424ED"/>
    <w:rsid w:val="0D18022F"/>
    <w:rsid w:val="0D1A5D55"/>
    <w:rsid w:val="0D244E26"/>
    <w:rsid w:val="0D2C7836"/>
    <w:rsid w:val="0D3D5EE8"/>
    <w:rsid w:val="0D477310"/>
    <w:rsid w:val="0D676AC1"/>
    <w:rsid w:val="0D6B4803"/>
    <w:rsid w:val="0D7A67F4"/>
    <w:rsid w:val="0D957AD2"/>
    <w:rsid w:val="0D961154"/>
    <w:rsid w:val="0D9E6986"/>
    <w:rsid w:val="0DA33F9D"/>
    <w:rsid w:val="0DD248FB"/>
    <w:rsid w:val="0DD405FA"/>
    <w:rsid w:val="0DD915A4"/>
    <w:rsid w:val="0DDC300B"/>
    <w:rsid w:val="0DE50052"/>
    <w:rsid w:val="0DEA1BCB"/>
    <w:rsid w:val="0DFF4F4B"/>
    <w:rsid w:val="0E122ED0"/>
    <w:rsid w:val="0E15476E"/>
    <w:rsid w:val="0E487B6C"/>
    <w:rsid w:val="0E4A08BC"/>
    <w:rsid w:val="0E51367A"/>
    <w:rsid w:val="0E5A03D3"/>
    <w:rsid w:val="0E7F3EA7"/>
    <w:rsid w:val="0E9C279A"/>
    <w:rsid w:val="0EB14497"/>
    <w:rsid w:val="0EB40A9F"/>
    <w:rsid w:val="0EB6385C"/>
    <w:rsid w:val="0EC341CA"/>
    <w:rsid w:val="0EC35F79"/>
    <w:rsid w:val="0ED32660"/>
    <w:rsid w:val="0ED85EC8"/>
    <w:rsid w:val="0EDE2DB2"/>
    <w:rsid w:val="0EFC5547"/>
    <w:rsid w:val="0F0B2914"/>
    <w:rsid w:val="0F1113DA"/>
    <w:rsid w:val="0F135152"/>
    <w:rsid w:val="0F1405BA"/>
    <w:rsid w:val="0F16079E"/>
    <w:rsid w:val="0F205179"/>
    <w:rsid w:val="0F213556"/>
    <w:rsid w:val="0F276507"/>
    <w:rsid w:val="0F2E3D3A"/>
    <w:rsid w:val="0F3D3F7D"/>
    <w:rsid w:val="0F4277E5"/>
    <w:rsid w:val="0F501F02"/>
    <w:rsid w:val="0F542E03"/>
    <w:rsid w:val="0F57570D"/>
    <w:rsid w:val="0F5F275E"/>
    <w:rsid w:val="0F7A2ADB"/>
    <w:rsid w:val="0F8E3545"/>
    <w:rsid w:val="0FAC2EB1"/>
    <w:rsid w:val="0FD83CA6"/>
    <w:rsid w:val="0FDC3796"/>
    <w:rsid w:val="0FE73EE9"/>
    <w:rsid w:val="0FE8038D"/>
    <w:rsid w:val="0FE8213B"/>
    <w:rsid w:val="100827DD"/>
    <w:rsid w:val="101271B8"/>
    <w:rsid w:val="101A42BE"/>
    <w:rsid w:val="10246EEB"/>
    <w:rsid w:val="102B0279"/>
    <w:rsid w:val="1034712E"/>
    <w:rsid w:val="104D4694"/>
    <w:rsid w:val="1054157E"/>
    <w:rsid w:val="10757746"/>
    <w:rsid w:val="107A6B0B"/>
    <w:rsid w:val="107F4121"/>
    <w:rsid w:val="1088747A"/>
    <w:rsid w:val="108A6070"/>
    <w:rsid w:val="108D4A90"/>
    <w:rsid w:val="109B71AD"/>
    <w:rsid w:val="10A1053B"/>
    <w:rsid w:val="10AC13BA"/>
    <w:rsid w:val="10B912FE"/>
    <w:rsid w:val="10B95885"/>
    <w:rsid w:val="10C04E65"/>
    <w:rsid w:val="10CD30DE"/>
    <w:rsid w:val="10CF50A9"/>
    <w:rsid w:val="10E30B54"/>
    <w:rsid w:val="11140D0D"/>
    <w:rsid w:val="112E0021"/>
    <w:rsid w:val="11416241"/>
    <w:rsid w:val="114333A1"/>
    <w:rsid w:val="11515ABE"/>
    <w:rsid w:val="115D0906"/>
    <w:rsid w:val="116C28F7"/>
    <w:rsid w:val="117417AC"/>
    <w:rsid w:val="11813EEC"/>
    <w:rsid w:val="119360D6"/>
    <w:rsid w:val="11994D85"/>
    <w:rsid w:val="119A7465"/>
    <w:rsid w:val="11A42091"/>
    <w:rsid w:val="11AA3420"/>
    <w:rsid w:val="11B12A00"/>
    <w:rsid w:val="11BC387F"/>
    <w:rsid w:val="11C52008"/>
    <w:rsid w:val="11C72224"/>
    <w:rsid w:val="11E15093"/>
    <w:rsid w:val="11EE155E"/>
    <w:rsid w:val="11EE5A02"/>
    <w:rsid w:val="11F34DC7"/>
    <w:rsid w:val="11FC3C7B"/>
    <w:rsid w:val="121C256F"/>
    <w:rsid w:val="12374CB3"/>
    <w:rsid w:val="123A47A4"/>
    <w:rsid w:val="12485112"/>
    <w:rsid w:val="125535EC"/>
    <w:rsid w:val="12617373"/>
    <w:rsid w:val="12655CC4"/>
    <w:rsid w:val="12695089"/>
    <w:rsid w:val="1272218F"/>
    <w:rsid w:val="127E6D86"/>
    <w:rsid w:val="128819B3"/>
    <w:rsid w:val="128B152B"/>
    <w:rsid w:val="129465AA"/>
    <w:rsid w:val="12AD31C8"/>
    <w:rsid w:val="12B409FA"/>
    <w:rsid w:val="12C109B6"/>
    <w:rsid w:val="12D76496"/>
    <w:rsid w:val="12DE7825"/>
    <w:rsid w:val="12E82452"/>
    <w:rsid w:val="13143247"/>
    <w:rsid w:val="132F0080"/>
    <w:rsid w:val="133135B1"/>
    <w:rsid w:val="13385187"/>
    <w:rsid w:val="134A0A16"/>
    <w:rsid w:val="134A310C"/>
    <w:rsid w:val="1356385F"/>
    <w:rsid w:val="1360648C"/>
    <w:rsid w:val="13637D2A"/>
    <w:rsid w:val="13693592"/>
    <w:rsid w:val="138A3509"/>
    <w:rsid w:val="13A50343"/>
    <w:rsid w:val="13A66595"/>
    <w:rsid w:val="13BF7656"/>
    <w:rsid w:val="13C44C6D"/>
    <w:rsid w:val="13E1581F"/>
    <w:rsid w:val="13E26EA1"/>
    <w:rsid w:val="13FD3CDB"/>
    <w:rsid w:val="14157276"/>
    <w:rsid w:val="14184FB8"/>
    <w:rsid w:val="141A2ADF"/>
    <w:rsid w:val="143F42F3"/>
    <w:rsid w:val="144933C4"/>
    <w:rsid w:val="14495172"/>
    <w:rsid w:val="144E4536"/>
    <w:rsid w:val="14720225"/>
    <w:rsid w:val="148368D6"/>
    <w:rsid w:val="148F5D32"/>
    <w:rsid w:val="14902DA1"/>
    <w:rsid w:val="14AB1989"/>
    <w:rsid w:val="14B4083D"/>
    <w:rsid w:val="14B720DC"/>
    <w:rsid w:val="14C173FE"/>
    <w:rsid w:val="14D013EF"/>
    <w:rsid w:val="14E76E65"/>
    <w:rsid w:val="1514752E"/>
    <w:rsid w:val="15211C4B"/>
    <w:rsid w:val="153320AA"/>
    <w:rsid w:val="153951E6"/>
    <w:rsid w:val="154A1CA9"/>
    <w:rsid w:val="15597637"/>
    <w:rsid w:val="15634011"/>
    <w:rsid w:val="15853F88"/>
    <w:rsid w:val="159266A5"/>
    <w:rsid w:val="15973CBB"/>
    <w:rsid w:val="159B19FD"/>
    <w:rsid w:val="159B7C4F"/>
    <w:rsid w:val="15AF54A9"/>
    <w:rsid w:val="15B30AF5"/>
    <w:rsid w:val="15E96C0C"/>
    <w:rsid w:val="15ED6EB7"/>
    <w:rsid w:val="15EE086D"/>
    <w:rsid w:val="15F64E85"/>
    <w:rsid w:val="15FA2BC8"/>
    <w:rsid w:val="15FD7FC2"/>
    <w:rsid w:val="15FF01DE"/>
    <w:rsid w:val="16225C7A"/>
    <w:rsid w:val="16273291"/>
    <w:rsid w:val="16302145"/>
    <w:rsid w:val="16331C36"/>
    <w:rsid w:val="1635775C"/>
    <w:rsid w:val="165247B2"/>
    <w:rsid w:val="166B13D0"/>
    <w:rsid w:val="16774218"/>
    <w:rsid w:val="16781D3E"/>
    <w:rsid w:val="16895CFA"/>
    <w:rsid w:val="168C1346"/>
    <w:rsid w:val="169F1079"/>
    <w:rsid w:val="16A17BA7"/>
    <w:rsid w:val="16A50D85"/>
    <w:rsid w:val="16B965DF"/>
    <w:rsid w:val="16C46D32"/>
    <w:rsid w:val="16CB00C0"/>
    <w:rsid w:val="16F413C5"/>
    <w:rsid w:val="16FE0496"/>
    <w:rsid w:val="170F26A3"/>
    <w:rsid w:val="171828A4"/>
    <w:rsid w:val="172577D0"/>
    <w:rsid w:val="173B75A7"/>
    <w:rsid w:val="17410382"/>
    <w:rsid w:val="17481711"/>
    <w:rsid w:val="174979EB"/>
    <w:rsid w:val="17614581"/>
    <w:rsid w:val="17650515"/>
    <w:rsid w:val="17795D6E"/>
    <w:rsid w:val="177B16DD"/>
    <w:rsid w:val="177B5642"/>
    <w:rsid w:val="177B7D38"/>
    <w:rsid w:val="178A1D29"/>
    <w:rsid w:val="17A4103D"/>
    <w:rsid w:val="17A76437"/>
    <w:rsid w:val="17A96653"/>
    <w:rsid w:val="17BB1EE3"/>
    <w:rsid w:val="17C0399D"/>
    <w:rsid w:val="17CE632D"/>
    <w:rsid w:val="17D17958"/>
    <w:rsid w:val="17F54C5E"/>
    <w:rsid w:val="18133ACD"/>
    <w:rsid w:val="181C7A45"/>
    <w:rsid w:val="18267CA4"/>
    <w:rsid w:val="183121A5"/>
    <w:rsid w:val="183F2B14"/>
    <w:rsid w:val="183F48C2"/>
    <w:rsid w:val="18414ADE"/>
    <w:rsid w:val="184719C8"/>
    <w:rsid w:val="186D58D3"/>
    <w:rsid w:val="1875040D"/>
    <w:rsid w:val="18756535"/>
    <w:rsid w:val="1876405C"/>
    <w:rsid w:val="189746FE"/>
    <w:rsid w:val="189A735D"/>
    <w:rsid w:val="18A961DF"/>
    <w:rsid w:val="18B828C6"/>
    <w:rsid w:val="18B90B18"/>
    <w:rsid w:val="18C272A1"/>
    <w:rsid w:val="18C66D91"/>
    <w:rsid w:val="18D25736"/>
    <w:rsid w:val="18EE0096"/>
    <w:rsid w:val="18FA4C8D"/>
    <w:rsid w:val="19185113"/>
    <w:rsid w:val="191A0E8B"/>
    <w:rsid w:val="19361B10"/>
    <w:rsid w:val="19434886"/>
    <w:rsid w:val="194B54E8"/>
    <w:rsid w:val="194F322A"/>
    <w:rsid w:val="19597C05"/>
    <w:rsid w:val="195E16BF"/>
    <w:rsid w:val="1988673C"/>
    <w:rsid w:val="198E1CA7"/>
    <w:rsid w:val="1994787E"/>
    <w:rsid w:val="19A03A86"/>
    <w:rsid w:val="19A129A0"/>
    <w:rsid w:val="19A62636"/>
    <w:rsid w:val="19B117EF"/>
    <w:rsid w:val="19B60BB4"/>
    <w:rsid w:val="19DB4ABE"/>
    <w:rsid w:val="19FD4A34"/>
    <w:rsid w:val="1A0050C8"/>
    <w:rsid w:val="1A0933D9"/>
    <w:rsid w:val="1A1F2BFD"/>
    <w:rsid w:val="1A204BC7"/>
    <w:rsid w:val="1A2226ED"/>
    <w:rsid w:val="1A3146DE"/>
    <w:rsid w:val="1A497C7A"/>
    <w:rsid w:val="1A4C59BC"/>
    <w:rsid w:val="1A6E76E0"/>
    <w:rsid w:val="1A734CF7"/>
    <w:rsid w:val="1A7840BB"/>
    <w:rsid w:val="1A7C37A6"/>
    <w:rsid w:val="1A845156"/>
    <w:rsid w:val="1A864A2A"/>
    <w:rsid w:val="1A911621"/>
    <w:rsid w:val="1A9D6217"/>
    <w:rsid w:val="1AA02AF5"/>
    <w:rsid w:val="1AA50C28"/>
    <w:rsid w:val="1AB84DFF"/>
    <w:rsid w:val="1AC11F06"/>
    <w:rsid w:val="1AD339E7"/>
    <w:rsid w:val="1AE23C2A"/>
    <w:rsid w:val="1AF37BE5"/>
    <w:rsid w:val="1AF5570C"/>
    <w:rsid w:val="1AF57E02"/>
    <w:rsid w:val="1B154000"/>
    <w:rsid w:val="1B1738D4"/>
    <w:rsid w:val="1B28788F"/>
    <w:rsid w:val="1B3501FE"/>
    <w:rsid w:val="1B3F2E2B"/>
    <w:rsid w:val="1B486183"/>
    <w:rsid w:val="1B505038"/>
    <w:rsid w:val="1B544B28"/>
    <w:rsid w:val="1B632FBD"/>
    <w:rsid w:val="1B6D5BEA"/>
    <w:rsid w:val="1B6F3710"/>
    <w:rsid w:val="1B724FAE"/>
    <w:rsid w:val="1B742AD4"/>
    <w:rsid w:val="1B7725C5"/>
    <w:rsid w:val="1B8076CB"/>
    <w:rsid w:val="1B8D003A"/>
    <w:rsid w:val="1B903686"/>
    <w:rsid w:val="1BA15893"/>
    <w:rsid w:val="1BBE6445"/>
    <w:rsid w:val="1BCD6688"/>
    <w:rsid w:val="1BCF516C"/>
    <w:rsid w:val="1BD23C9F"/>
    <w:rsid w:val="1BD73063"/>
    <w:rsid w:val="1C112A19"/>
    <w:rsid w:val="1C1E0C92"/>
    <w:rsid w:val="1C273FEB"/>
    <w:rsid w:val="1C2C7853"/>
    <w:rsid w:val="1C2E5379"/>
    <w:rsid w:val="1C2F2E9F"/>
    <w:rsid w:val="1C3F0E19"/>
    <w:rsid w:val="1C4050AC"/>
    <w:rsid w:val="1C4F52EF"/>
    <w:rsid w:val="1C512E14"/>
    <w:rsid w:val="1C60574F"/>
    <w:rsid w:val="1C744D56"/>
    <w:rsid w:val="1CAB4C1C"/>
    <w:rsid w:val="1CAE2016"/>
    <w:rsid w:val="1CBF06C7"/>
    <w:rsid w:val="1CBF5FD1"/>
    <w:rsid w:val="1CC53D48"/>
    <w:rsid w:val="1CC96E50"/>
    <w:rsid w:val="1CCC4B92"/>
    <w:rsid w:val="1CD001DE"/>
    <w:rsid w:val="1D077978"/>
    <w:rsid w:val="1D097B94"/>
    <w:rsid w:val="1D1E495E"/>
    <w:rsid w:val="1D2A5ACD"/>
    <w:rsid w:val="1D464944"/>
    <w:rsid w:val="1D4F1A4B"/>
    <w:rsid w:val="1D796AC8"/>
    <w:rsid w:val="1D864D41"/>
    <w:rsid w:val="1D8941EE"/>
    <w:rsid w:val="1D8B67FB"/>
    <w:rsid w:val="1D9E652E"/>
    <w:rsid w:val="1DA022A7"/>
    <w:rsid w:val="1DB7139E"/>
    <w:rsid w:val="1DBE097F"/>
    <w:rsid w:val="1DC835AB"/>
    <w:rsid w:val="1DC85359"/>
    <w:rsid w:val="1DDB508D"/>
    <w:rsid w:val="1DEF28E6"/>
    <w:rsid w:val="1DF443A0"/>
    <w:rsid w:val="1E067C30"/>
    <w:rsid w:val="1E0D7210"/>
    <w:rsid w:val="1E0F11DA"/>
    <w:rsid w:val="1E1265D5"/>
    <w:rsid w:val="1E164317"/>
    <w:rsid w:val="1E1862E1"/>
    <w:rsid w:val="1E1B7B7F"/>
    <w:rsid w:val="1E1C6304"/>
    <w:rsid w:val="1E220F0E"/>
    <w:rsid w:val="1E326C77"/>
    <w:rsid w:val="1E472722"/>
    <w:rsid w:val="1E5D3CF4"/>
    <w:rsid w:val="1E6A4663"/>
    <w:rsid w:val="1E7159F1"/>
    <w:rsid w:val="1EA00084"/>
    <w:rsid w:val="1EA96F39"/>
    <w:rsid w:val="1EB06519"/>
    <w:rsid w:val="1EB61656"/>
    <w:rsid w:val="1EBF49AE"/>
    <w:rsid w:val="1EC04283"/>
    <w:rsid w:val="1EEB7551"/>
    <w:rsid w:val="1F095C2A"/>
    <w:rsid w:val="1F0E3240"/>
    <w:rsid w:val="1F0E4FEE"/>
    <w:rsid w:val="1F1840BF"/>
    <w:rsid w:val="1F226CEB"/>
    <w:rsid w:val="1F262338"/>
    <w:rsid w:val="1F2667DB"/>
    <w:rsid w:val="1F2D7B6A"/>
    <w:rsid w:val="1F356A1F"/>
    <w:rsid w:val="1F3F164B"/>
    <w:rsid w:val="1F4153C3"/>
    <w:rsid w:val="1F4D1FBA"/>
    <w:rsid w:val="1F5A46D7"/>
    <w:rsid w:val="1F6A404E"/>
    <w:rsid w:val="1F6B68E4"/>
    <w:rsid w:val="1F7532BF"/>
    <w:rsid w:val="1F86727A"/>
    <w:rsid w:val="1F9F033C"/>
    <w:rsid w:val="1FA0658E"/>
    <w:rsid w:val="1FA83694"/>
    <w:rsid w:val="1FC658C9"/>
    <w:rsid w:val="1FCA53B9"/>
    <w:rsid w:val="1FD46237"/>
    <w:rsid w:val="1FD61FB0"/>
    <w:rsid w:val="1FE346CD"/>
    <w:rsid w:val="1FEF6BCD"/>
    <w:rsid w:val="20087C8F"/>
    <w:rsid w:val="201900EE"/>
    <w:rsid w:val="202251F5"/>
    <w:rsid w:val="202A5653"/>
    <w:rsid w:val="202D76F6"/>
    <w:rsid w:val="20341BF8"/>
    <w:rsid w:val="20390790"/>
    <w:rsid w:val="20407FE0"/>
    <w:rsid w:val="20427645"/>
    <w:rsid w:val="205B24B5"/>
    <w:rsid w:val="205C7FDB"/>
    <w:rsid w:val="20631369"/>
    <w:rsid w:val="206E043A"/>
    <w:rsid w:val="208732AA"/>
    <w:rsid w:val="209634ED"/>
    <w:rsid w:val="209B4FA7"/>
    <w:rsid w:val="209E05F3"/>
    <w:rsid w:val="209E23A2"/>
    <w:rsid w:val="20AF2801"/>
    <w:rsid w:val="20B147CB"/>
    <w:rsid w:val="20C11E18"/>
    <w:rsid w:val="20CE0ED9"/>
    <w:rsid w:val="20D109C9"/>
    <w:rsid w:val="20F3093F"/>
    <w:rsid w:val="21042B4C"/>
    <w:rsid w:val="21062671"/>
    <w:rsid w:val="211C60E8"/>
    <w:rsid w:val="21221225"/>
    <w:rsid w:val="21261243"/>
    <w:rsid w:val="21617F9F"/>
    <w:rsid w:val="216655B5"/>
    <w:rsid w:val="218872DA"/>
    <w:rsid w:val="21A8797C"/>
    <w:rsid w:val="21B55BF5"/>
    <w:rsid w:val="21B856E5"/>
    <w:rsid w:val="21C66054"/>
    <w:rsid w:val="21C978F2"/>
    <w:rsid w:val="21F030D1"/>
    <w:rsid w:val="21F91F85"/>
    <w:rsid w:val="221C2118"/>
    <w:rsid w:val="22364F87"/>
    <w:rsid w:val="2245341D"/>
    <w:rsid w:val="22482F0D"/>
    <w:rsid w:val="225B2C40"/>
    <w:rsid w:val="226A4C31"/>
    <w:rsid w:val="227E248B"/>
    <w:rsid w:val="22813D29"/>
    <w:rsid w:val="2297354C"/>
    <w:rsid w:val="22A31EF1"/>
    <w:rsid w:val="22BD4D30"/>
    <w:rsid w:val="22D327D6"/>
    <w:rsid w:val="22DB78DD"/>
    <w:rsid w:val="22E449E3"/>
    <w:rsid w:val="23076924"/>
    <w:rsid w:val="230A1F70"/>
    <w:rsid w:val="231150AD"/>
    <w:rsid w:val="233B65CE"/>
    <w:rsid w:val="233D40F4"/>
    <w:rsid w:val="234C2589"/>
    <w:rsid w:val="235A4CA6"/>
    <w:rsid w:val="235A6A54"/>
    <w:rsid w:val="235C0A1E"/>
    <w:rsid w:val="235D6DAA"/>
    <w:rsid w:val="23627FFE"/>
    <w:rsid w:val="236572E7"/>
    <w:rsid w:val="236C6787"/>
    <w:rsid w:val="237D2742"/>
    <w:rsid w:val="2389558B"/>
    <w:rsid w:val="2393640A"/>
    <w:rsid w:val="23A423C5"/>
    <w:rsid w:val="23BF2431"/>
    <w:rsid w:val="23C12F77"/>
    <w:rsid w:val="23C14D25"/>
    <w:rsid w:val="23D762F6"/>
    <w:rsid w:val="23E12CD1"/>
    <w:rsid w:val="23E427C1"/>
    <w:rsid w:val="23E43E17"/>
    <w:rsid w:val="23E66539"/>
    <w:rsid w:val="23E7405F"/>
    <w:rsid w:val="23FF13A9"/>
    <w:rsid w:val="240E783E"/>
    <w:rsid w:val="24213A15"/>
    <w:rsid w:val="24217571"/>
    <w:rsid w:val="242255D1"/>
    <w:rsid w:val="244020ED"/>
    <w:rsid w:val="24457704"/>
    <w:rsid w:val="24466FD8"/>
    <w:rsid w:val="24575689"/>
    <w:rsid w:val="246102B6"/>
    <w:rsid w:val="248D10AB"/>
    <w:rsid w:val="24AC1531"/>
    <w:rsid w:val="24AF2DCF"/>
    <w:rsid w:val="24B16B47"/>
    <w:rsid w:val="24B46637"/>
    <w:rsid w:val="24BD68BF"/>
    <w:rsid w:val="24CC572F"/>
    <w:rsid w:val="24E011DB"/>
    <w:rsid w:val="24FE5B05"/>
    <w:rsid w:val="25021151"/>
    <w:rsid w:val="250A44A9"/>
    <w:rsid w:val="252E0198"/>
    <w:rsid w:val="25315EDA"/>
    <w:rsid w:val="254259F1"/>
    <w:rsid w:val="254E25E8"/>
    <w:rsid w:val="255A71DF"/>
    <w:rsid w:val="2560231B"/>
    <w:rsid w:val="25757B75"/>
    <w:rsid w:val="257A33DD"/>
    <w:rsid w:val="258A696B"/>
    <w:rsid w:val="258C3110"/>
    <w:rsid w:val="25C74149"/>
    <w:rsid w:val="25D0124F"/>
    <w:rsid w:val="25DA20CE"/>
    <w:rsid w:val="25E847EB"/>
    <w:rsid w:val="25F34F3E"/>
    <w:rsid w:val="25FA451E"/>
    <w:rsid w:val="25FC002C"/>
    <w:rsid w:val="25FD5DBC"/>
    <w:rsid w:val="26213859"/>
    <w:rsid w:val="26296BB1"/>
    <w:rsid w:val="262D044F"/>
    <w:rsid w:val="263C68E5"/>
    <w:rsid w:val="264B6B28"/>
    <w:rsid w:val="264F6618"/>
    <w:rsid w:val="265226B4"/>
    <w:rsid w:val="265F25D3"/>
    <w:rsid w:val="266100F9"/>
    <w:rsid w:val="2666570F"/>
    <w:rsid w:val="26887D7C"/>
    <w:rsid w:val="26914E82"/>
    <w:rsid w:val="26A12BEB"/>
    <w:rsid w:val="26AA21CA"/>
    <w:rsid w:val="26B50445"/>
    <w:rsid w:val="26CA6C02"/>
    <w:rsid w:val="26CD578F"/>
    <w:rsid w:val="26CF59AB"/>
    <w:rsid w:val="26E1123A"/>
    <w:rsid w:val="26E52AD8"/>
    <w:rsid w:val="26FB22FC"/>
    <w:rsid w:val="27003DB6"/>
    <w:rsid w:val="270218DC"/>
    <w:rsid w:val="270513CC"/>
    <w:rsid w:val="27084A19"/>
    <w:rsid w:val="27111B1F"/>
    <w:rsid w:val="27182EAE"/>
    <w:rsid w:val="272730F1"/>
    <w:rsid w:val="27277595"/>
    <w:rsid w:val="273644A3"/>
    <w:rsid w:val="273E043A"/>
    <w:rsid w:val="273E668C"/>
    <w:rsid w:val="27435A51"/>
    <w:rsid w:val="275A1718"/>
    <w:rsid w:val="2762237B"/>
    <w:rsid w:val="276F4634"/>
    <w:rsid w:val="27895B59"/>
    <w:rsid w:val="279462AC"/>
    <w:rsid w:val="27A42993"/>
    <w:rsid w:val="27A67F5F"/>
    <w:rsid w:val="27AB1F74"/>
    <w:rsid w:val="27B34984"/>
    <w:rsid w:val="27BA5D13"/>
    <w:rsid w:val="27BB7CDD"/>
    <w:rsid w:val="27DC390C"/>
    <w:rsid w:val="27E45486"/>
    <w:rsid w:val="27FC632B"/>
    <w:rsid w:val="28123DA1"/>
    <w:rsid w:val="28133675"/>
    <w:rsid w:val="28164F13"/>
    <w:rsid w:val="282D1ACD"/>
    <w:rsid w:val="285E0D94"/>
    <w:rsid w:val="286D5283"/>
    <w:rsid w:val="287A36F4"/>
    <w:rsid w:val="288B6A34"/>
    <w:rsid w:val="288B76AF"/>
    <w:rsid w:val="288F0754"/>
    <w:rsid w:val="2895052E"/>
    <w:rsid w:val="28991DCC"/>
    <w:rsid w:val="28A95D87"/>
    <w:rsid w:val="28B135BA"/>
    <w:rsid w:val="28C826B1"/>
    <w:rsid w:val="28D42E04"/>
    <w:rsid w:val="28DC615D"/>
    <w:rsid w:val="2900009D"/>
    <w:rsid w:val="29003BF9"/>
    <w:rsid w:val="29003EDD"/>
    <w:rsid w:val="29283150"/>
    <w:rsid w:val="2933156B"/>
    <w:rsid w:val="293E4722"/>
    <w:rsid w:val="2944442E"/>
    <w:rsid w:val="294A57BC"/>
    <w:rsid w:val="295E3016"/>
    <w:rsid w:val="29634188"/>
    <w:rsid w:val="297168A5"/>
    <w:rsid w:val="2987431B"/>
    <w:rsid w:val="298C36DF"/>
    <w:rsid w:val="299A22A0"/>
    <w:rsid w:val="29C9048F"/>
    <w:rsid w:val="29E7300B"/>
    <w:rsid w:val="29F23E8A"/>
    <w:rsid w:val="29FA689B"/>
    <w:rsid w:val="2A17569E"/>
    <w:rsid w:val="2A181417"/>
    <w:rsid w:val="2A18267C"/>
    <w:rsid w:val="2A1831C5"/>
    <w:rsid w:val="2A224043"/>
    <w:rsid w:val="2A3224D8"/>
    <w:rsid w:val="2A353D77"/>
    <w:rsid w:val="2A3C5105"/>
    <w:rsid w:val="2A420242"/>
    <w:rsid w:val="2A510485"/>
    <w:rsid w:val="2A5341FD"/>
    <w:rsid w:val="2A585CB7"/>
    <w:rsid w:val="2A6E1037"/>
    <w:rsid w:val="2A73489F"/>
    <w:rsid w:val="2A742AF1"/>
    <w:rsid w:val="2A790107"/>
    <w:rsid w:val="2A7D74CC"/>
    <w:rsid w:val="2A895E70"/>
    <w:rsid w:val="2A950CB9"/>
    <w:rsid w:val="2A9D36CA"/>
    <w:rsid w:val="2AA333D6"/>
    <w:rsid w:val="2AB56C65"/>
    <w:rsid w:val="2ABD33F3"/>
    <w:rsid w:val="2AC46EA9"/>
    <w:rsid w:val="2ACB46DB"/>
    <w:rsid w:val="2AD43590"/>
    <w:rsid w:val="2AD92954"/>
    <w:rsid w:val="2AD96DF8"/>
    <w:rsid w:val="2AE412F9"/>
    <w:rsid w:val="2AE8703B"/>
    <w:rsid w:val="2B044801"/>
    <w:rsid w:val="2B14398C"/>
    <w:rsid w:val="2B3E4EAD"/>
    <w:rsid w:val="2B4F0E68"/>
    <w:rsid w:val="2B514BE0"/>
    <w:rsid w:val="2B595843"/>
    <w:rsid w:val="2B5B06FC"/>
    <w:rsid w:val="2B603075"/>
    <w:rsid w:val="2B6F150A"/>
    <w:rsid w:val="2B746B21"/>
    <w:rsid w:val="2B7D59D5"/>
    <w:rsid w:val="2B807273"/>
    <w:rsid w:val="2B986BC5"/>
    <w:rsid w:val="2BA47406"/>
    <w:rsid w:val="2BAE3DE1"/>
    <w:rsid w:val="2BB46F1D"/>
    <w:rsid w:val="2BB62C95"/>
    <w:rsid w:val="2BB807BB"/>
    <w:rsid w:val="2BBD2276"/>
    <w:rsid w:val="2BC41856"/>
    <w:rsid w:val="2BED2084"/>
    <w:rsid w:val="2BFC0FF0"/>
    <w:rsid w:val="2C02412C"/>
    <w:rsid w:val="2C027C88"/>
    <w:rsid w:val="2C1A76C8"/>
    <w:rsid w:val="2C4958B7"/>
    <w:rsid w:val="2C6646BB"/>
    <w:rsid w:val="2C9F7BCD"/>
    <w:rsid w:val="2CB2345D"/>
    <w:rsid w:val="2CC17B44"/>
    <w:rsid w:val="2CDA6E57"/>
    <w:rsid w:val="2CFC5020"/>
    <w:rsid w:val="2CFF241A"/>
    <w:rsid w:val="2D0143E4"/>
    <w:rsid w:val="2D145EC5"/>
    <w:rsid w:val="2D1C7470"/>
    <w:rsid w:val="2D1E4F96"/>
    <w:rsid w:val="2D485B6F"/>
    <w:rsid w:val="2D4C1EE7"/>
    <w:rsid w:val="2D4D7629"/>
    <w:rsid w:val="2D504B9E"/>
    <w:rsid w:val="2D546C0A"/>
    <w:rsid w:val="2D614E83"/>
    <w:rsid w:val="2D6F2631"/>
    <w:rsid w:val="2D742E08"/>
    <w:rsid w:val="2D88240F"/>
    <w:rsid w:val="2D940DB4"/>
    <w:rsid w:val="2D9708A4"/>
    <w:rsid w:val="2DBB0A37"/>
    <w:rsid w:val="2DBE4083"/>
    <w:rsid w:val="2DC521D8"/>
    <w:rsid w:val="2DE03FF9"/>
    <w:rsid w:val="2DE25FC3"/>
    <w:rsid w:val="2DE27D71"/>
    <w:rsid w:val="2DFD2DFD"/>
    <w:rsid w:val="2E04418C"/>
    <w:rsid w:val="2E3D31FA"/>
    <w:rsid w:val="2E5F5866"/>
    <w:rsid w:val="2E6B79E1"/>
    <w:rsid w:val="2E6D7F83"/>
    <w:rsid w:val="2E71465C"/>
    <w:rsid w:val="2E7806D6"/>
    <w:rsid w:val="2E8C5F2F"/>
    <w:rsid w:val="2EA414CB"/>
    <w:rsid w:val="2EA901B0"/>
    <w:rsid w:val="2EAE2349"/>
    <w:rsid w:val="2EAE5EA6"/>
    <w:rsid w:val="2EBF6305"/>
    <w:rsid w:val="2ECB2EFB"/>
    <w:rsid w:val="2ED27DE6"/>
    <w:rsid w:val="2ED51684"/>
    <w:rsid w:val="2ED55B28"/>
    <w:rsid w:val="2EE61AE3"/>
    <w:rsid w:val="2EE67D35"/>
    <w:rsid w:val="2F067A90"/>
    <w:rsid w:val="2F087CAC"/>
    <w:rsid w:val="2F146650"/>
    <w:rsid w:val="2F1E127D"/>
    <w:rsid w:val="2F3107A6"/>
    <w:rsid w:val="2F3E547B"/>
    <w:rsid w:val="2F4405B8"/>
    <w:rsid w:val="2F48454C"/>
    <w:rsid w:val="2F532D9B"/>
    <w:rsid w:val="2F594063"/>
    <w:rsid w:val="2F61116A"/>
    <w:rsid w:val="2F6A2714"/>
    <w:rsid w:val="2F700B67"/>
    <w:rsid w:val="2F7215C9"/>
    <w:rsid w:val="2F8A6913"/>
    <w:rsid w:val="2FA07EE4"/>
    <w:rsid w:val="2FCC6F2B"/>
    <w:rsid w:val="2FD14541"/>
    <w:rsid w:val="2FEA115F"/>
    <w:rsid w:val="2FED0C50"/>
    <w:rsid w:val="2FEE6EA1"/>
    <w:rsid w:val="30055F99"/>
    <w:rsid w:val="301306B6"/>
    <w:rsid w:val="301F34FF"/>
    <w:rsid w:val="302503E9"/>
    <w:rsid w:val="30313232"/>
    <w:rsid w:val="30354AD0"/>
    <w:rsid w:val="30590093"/>
    <w:rsid w:val="305D7B83"/>
    <w:rsid w:val="305F38FB"/>
    <w:rsid w:val="30607673"/>
    <w:rsid w:val="3062163D"/>
    <w:rsid w:val="306233EC"/>
    <w:rsid w:val="30640F12"/>
    <w:rsid w:val="30705B08"/>
    <w:rsid w:val="3071362F"/>
    <w:rsid w:val="307A24E3"/>
    <w:rsid w:val="30894E1C"/>
    <w:rsid w:val="308B2942"/>
    <w:rsid w:val="309537C1"/>
    <w:rsid w:val="30BA369D"/>
    <w:rsid w:val="30D46D44"/>
    <w:rsid w:val="30ED2B9B"/>
    <w:rsid w:val="310E5321"/>
    <w:rsid w:val="31126BC0"/>
    <w:rsid w:val="3114362F"/>
    <w:rsid w:val="311566B0"/>
    <w:rsid w:val="312E32CE"/>
    <w:rsid w:val="31324B8F"/>
    <w:rsid w:val="313528AE"/>
    <w:rsid w:val="313905F0"/>
    <w:rsid w:val="3139239E"/>
    <w:rsid w:val="313A1C72"/>
    <w:rsid w:val="313E5C07"/>
    <w:rsid w:val="314174A5"/>
    <w:rsid w:val="31464ABB"/>
    <w:rsid w:val="31550A3E"/>
    <w:rsid w:val="315A1F7C"/>
    <w:rsid w:val="315E4D6D"/>
    <w:rsid w:val="316E02DD"/>
    <w:rsid w:val="317909ED"/>
    <w:rsid w:val="317F1D7B"/>
    <w:rsid w:val="319A0963"/>
    <w:rsid w:val="31A31F0E"/>
    <w:rsid w:val="31B732C3"/>
    <w:rsid w:val="31BA0817"/>
    <w:rsid w:val="31BC6B2B"/>
    <w:rsid w:val="31C12394"/>
    <w:rsid w:val="31F167D5"/>
    <w:rsid w:val="31F91B2E"/>
    <w:rsid w:val="31FC517A"/>
    <w:rsid w:val="321626E0"/>
    <w:rsid w:val="321E77E6"/>
    <w:rsid w:val="32672F3B"/>
    <w:rsid w:val="3268280F"/>
    <w:rsid w:val="32713DBA"/>
    <w:rsid w:val="3273346D"/>
    <w:rsid w:val="327B2543"/>
    <w:rsid w:val="32863FA2"/>
    <w:rsid w:val="32870EE7"/>
    <w:rsid w:val="328C29A2"/>
    <w:rsid w:val="32917FB8"/>
    <w:rsid w:val="32990C1B"/>
    <w:rsid w:val="32B12408"/>
    <w:rsid w:val="32B67A1F"/>
    <w:rsid w:val="32C14EA5"/>
    <w:rsid w:val="32C57C62"/>
    <w:rsid w:val="32D363B9"/>
    <w:rsid w:val="32F2650E"/>
    <w:rsid w:val="32F83B93"/>
    <w:rsid w:val="330469DC"/>
    <w:rsid w:val="330B2AED"/>
    <w:rsid w:val="330D3AE3"/>
    <w:rsid w:val="330E33B7"/>
    <w:rsid w:val="33114C55"/>
    <w:rsid w:val="3321758E"/>
    <w:rsid w:val="3334527F"/>
    <w:rsid w:val="3342467F"/>
    <w:rsid w:val="3344327C"/>
    <w:rsid w:val="334D0383"/>
    <w:rsid w:val="33576B0C"/>
    <w:rsid w:val="33590AD6"/>
    <w:rsid w:val="335C2374"/>
    <w:rsid w:val="338813BB"/>
    <w:rsid w:val="33C543BD"/>
    <w:rsid w:val="33C57F19"/>
    <w:rsid w:val="33CF6FEA"/>
    <w:rsid w:val="33D463AE"/>
    <w:rsid w:val="33D47A42"/>
    <w:rsid w:val="33D47D4F"/>
    <w:rsid w:val="33F00D0E"/>
    <w:rsid w:val="33F1163C"/>
    <w:rsid w:val="33F64577"/>
    <w:rsid w:val="34052A0C"/>
    <w:rsid w:val="3421711A"/>
    <w:rsid w:val="34352F54"/>
    <w:rsid w:val="34364D8F"/>
    <w:rsid w:val="34480B4A"/>
    <w:rsid w:val="34607383"/>
    <w:rsid w:val="34652971"/>
    <w:rsid w:val="3466655C"/>
    <w:rsid w:val="346C4839"/>
    <w:rsid w:val="346F4329"/>
    <w:rsid w:val="34930017"/>
    <w:rsid w:val="34A75871"/>
    <w:rsid w:val="34BF0E0C"/>
    <w:rsid w:val="34E46AC5"/>
    <w:rsid w:val="350E3B42"/>
    <w:rsid w:val="35215623"/>
    <w:rsid w:val="35246EC1"/>
    <w:rsid w:val="352670DE"/>
    <w:rsid w:val="352974E7"/>
    <w:rsid w:val="35337105"/>
    <w:rsid w:val="353B4D5C"/>
    <w:rsid w:val="35531555"/>
    <w:rsid w:val="3578720D"/>
    <w:rsid w:val="357A2F85"/>
    <w:rsid w:val="358A766C"/>
    <w:rsid w:val="358E07DF"/>
    <w:rsid w:val="359758E5"/>
    <w:rsid w:val="35977693"/>
    <w:rsid w:val="359A53D6"/>
    <w:rsid w:val="35A26038"/>
    <w:rsid w:val="35A818A1"/>
    <w:rsid w:val="35B77D36"/>
    <w:rsid w:val="35BC17F0"/>
    <w:rsid w:val="35CA0775"/>
    <w:rsid w:val="35D55038"/>
    <w:rsid w:val="35EF5721"/>
    <w:rsid w:val="35FA3141"/>
    <w:rsid w:val="36201D7F"/>
    <w:rsid w:val="36251143"/>
    <w:rsid w:val="36511F38"/>
    <w:rsid w:val="365A650D"/>
    <w:rsid w:val="36735219"/>
    <w:rsid w:val="3676199F"/>
    <w:rsid w:val="36851BE2"/>
    <w:rsid w:val="36892CCB"/>
    <w:rsid w:val="368A71F8"/>
    <w:rsid w:val="36914A2B"/>
    <w:rsid w:val="36A52284"/>
    <w:rsid w:val="36B64491"/>
    <w:rsid w:val="36C941C4"/>
    <w:rsid w:val="36CA3A99"/>
    <w:rsid w:val="36CA5925"/>
    <w:rsid w:val="36D6068F"/>
    <w:rsid w:val="36DA1CBF"/>
    <w:rsid w:val="36DE12F2"/>
    <w:rsid w:val="36EB413B"/>
    <w:rsid w:val="36EF52AD"/>
    <w:rsid w:val="36F23C0E"/>
    <w:rsid w:val="36FA437E"/>
    <w:rsid w:val="36FD7088"/>
    <w:rsid w:val="37052D23"/>
    <w:rsid w:val="37166CDE"/>
    <w:rsid w:val="37294C63"/>
    <w:rsid w:val="3733163E"/>
    <w:rsid w:val="37337890"/>
    <w:rsid w:val="37490E61"/>
    <w:rsid w:val="37555A58"/>
    <w:rsid w:val="375F0685"/>
    <w:rsid w:val="37704640"/>
    <w:rsid w:val="37773C20"/>
    <w:rsid w:val="377C2FE5"/>
    <w:rsid w:val="378123A9"/>
    <w:rsid w:val="3781684D"/>
    <w:rsid w:val="379522F8"/>
    <w:rsid w:val="37955E55"/>
    <w:rsid w:val="379E11AD"/>
    <w:rsid w:val="37A97B52"/>
    <w:rsid w:val="37AB5678"/>
    <w:rsid w:val="37B00EE0"/>
    <w:rsid w:val="37B24C58"/>
    <w:rsid w:val="37B704C1"/>
    <w:rsid w:val="37D270A9"/>
    <w:rsid w:val="37D32C0C"/>
    <w:rsid w:val="37D526F5"/>
    <w:rsid w:val="37D56B99"/>
    <w:rsid w:val="37DC3A83"/>
    <w:rsid w:val="37DE77FC"/>
    <w:rsid w:val="37E33064"/>
    <w:rsid w:val="37EB3CC7"/>
    <w:rsid w:val="37F232A7"/>
    <w:rsid w:val="37F4701F"/>
    <w:rsid w:val="37FD6D6A"/>
    <w:rsid w:val="38022BDC"/>
    <w:rsid w:val="38233460"/>
    <w:rsid w:val="382B0567"/>
    <w:rsid w:val="384A30E3"/>
    <w:rsid w:val="384A362D"/>
    <w:rsid w:val="38806B05"/>
    <w:rsid w:val="388B5332"/>
    <w:rsid w:val="38997BC6"/>
    <w:rsid w:val="38C033A5"/>
    <w:rsid w:val="38CD161E"/>
    <w:rsid w:val="38E946AA"/>
    <w:rsid w:val="390C0398"/>
    <w:rsid w:val="390F1C37"/>
    <w:rsid w:val="39273424"/>
    <w:rsid w:val="392751D2"/>
    <w:rsid w:val="39292CF8"/>
    <w:rsid w:val="393D07F0"/>
    <w:rsid w:val="39406294"/>
    <w:rsid w:val="394550E3"/>
    <w:rsid w:val="394C2E8B"/>
    <w:rsid w:val="395221DE"/>
    <w:rsid w:val="39785A2E"/>
    <w:rsid w:val="39932868"/>
    <w:rsid w:val="39AC56D7"/>
    <w:rsid w:val="39B822CE"/>
    <w:rsid w:val="39BA6046"/>
    <w:rsid w:val="39BA7DF4"/>
    <w:rsid w:val="39E62997"/>
    <w:rsid w:val="39E906DA"/>
    <w:rsid w:val="39EE7A9E"/>
    <w:rsid w:val="3A573895"/>
    <w:rsid w:val="3A5E2E76"/>
    <w:rsid w:val="3A606BEE"/>
    <w:rsid w:val="3A654204"/>
    <w:rsid w:val="3A655FB2"/>
    <w:rsid w:val="3A726921"/>
    <w:rsid w:val="3A7A7584"/>
    <w:rsid w:val="3A7E52C6"/>
    <w:rsid w:val="3A834731"/>
    <w:rsid w:val="3A880992"/>
    <w:rsid w:val="3A8A5A19"/>
    <w:rsid w:val="3A993EAE"/>
    <w:rsid w:val="3AA52853"/>
    <w:rsid w:val="3AC21656"/>
    <w:rsid w:val="3AC30F2B"/>
    <w:rsid w:val="3ACA050B"/>
    <w:rsid w:val="3AD44EE6"/>
    <w:rsid w:val="3AD849D6"/>
    <w:rsid w:val="3AE315CD"/>
    <w:rsid w:val="3AE74C19"/>
    <w:rsid w:val="3AF13CEA"/>
    <w:rsid w:val="3AF61300"/>
    <w:rsid w:val="3B070E17"/>
    <w:rsid w:val="3B141786"/>
    <w:rsid w:val="3B1D4ADF"/>
    <w:rsid w:val="3B2C087E"/>
    <w:rsid w:val="3B3F4A55"/>
    <w:rsid w:val="3B514788"/>
    <w:rsid w:val="3B54333C"/>
    <w:rsid w:val="3B581673"/>
    <w:rsid w:val="3B6256D4"/>
    <w:rsid w:val="3B65004B"/>
    <w:rsid w:val="3BB05953"/>
    <w:rsid w:val="3BB54D17"/>
    <w:rsid w:val="3BBC60A6"/>
    <w:rsid w:val="3BBF7944"/>
    <w:rsid w:val="3BCD02B3"/>
    <w:rsid w:val="3BD11425"/>
    <w:rsid w:val="3BF10DE2"/>
    <w:rsid w:val="3BFD907E"/>
    <w:rsid w:val="3C0E2679"/>
    <w:rsid w:val="3C123F18"/>
    <w:rsid w:val="3C17152E"/>
    <w:rsid w:val="3C221C81"/>
    <w:rsid w:val="3C326368"/>
    <w:rsid w:val="3C432323"/>
    <w:rsid w:val="3C5A58BF"/>
    <w:rsid w:val="3C5C1637"/>
    <w:rsid w:val="3C5E715D"/>
    <w:rsid w:val="3C6109FB"/>
    <w:rsid w:val="3C776471"/>
    <w:rsid w:val="3C793F97"/>
    <w:rsid w:val="3C7E77FF"/>
    <w:rsid w:val="3C862210"/>
    <w:rsid w:val="3C920BB5"/>
    <w:rsid w:val="3C9506A5"/>
    <w:rsid w:val="3C991F43"/>
    <w:rsid w:val="3C9F32D2"/>
    <w:rsid w:val="3CA07775"/>
    <w:rsid w:val="3CA37266"/>
    <w:rsid w:val="3CB925E5"/>
    <w:rsid w:val="3CBB635D"/>
    <w:rsid w:val="3CC64D02"/>
    <w:rsid w:val="3CD94A35"/>
    <w:rsid w:val="3CDE029E"/>
    <w:rsid w:val="3CE07B72"/>
    <w:rsid w:val="3CF11D7F"/>
    <w:rsid w:val="3D031AB2"/>
    <w:rsid w:val="3D0A5745"/>
    <w:rsid w:val="3D157A35"/>
    <w:rsid w:val="3D2959BD"/>
    <w:rsid w:val="3D3103CE"/>
    <w:rsid w:val="3D344362"/>
    <w:rsid w:val="3D404AB5"/>
    <w:rsid w:val="3D4C5207"/>
    <w:rsid w:val="3D670293"/>
    <w:rsid w:val="3D673DEF"/>
    <w:rsid w:val="3D77795B"/>
    <w:rsid w:val="3D7D1865"/>
    <w:rsid w:val="3D874491"/>
    <w:rsid w:val="3D9077EA"/>
    <w:rsid w:val="3D98044D"/>
    <w:rsid w:val="3DA07301"/>
    <w:rsid w:val="3DAC5CA6"/>
    <w:rsid w:val="3DB159B2"/>
    <w:rsid w:val="3DBD4357"/>
    <w:rsid w:val="3DC079A3"/>
    <w:rsid w:val="3DD07BE6"/>
    <w:rsid w:val="3DDD44F2"/>
    <w:rsid w:val="3DDF7E2A"/>
    <w:rsid w:val="3DE47B36"/>
    <w:rsid w:val="3DF02037"/>
    <w:rsid w:val="3E2241BA"/>
    <w:rsid w:val="3E2E2B5F"/>
    <w:rsid w:val="3E38578C"/>
    <w:rsid w:val="3E3F6B1A"/>
    <w:rsid w:val="3E46434D"/>
    <w:rsid w:val="3E642A25"/>
    <w:rsid w:val="3E703177"/>
    <w:rsid w:val="3E772758"/>
    <w:rsid w:val="3E7E7642"/>
    <w:rsid w:val="3E860BED"/>
    <w:rsid w:val="3E8D1F7B"/>
    <w:rsid w:val="3E9055C8"/>
    <w:rsid w:val="3E921340"/>
    <w:rsid w:val="3E990920"/>
    <w:rsid w:val="3E99447C"/>
    <w:rsid w:val="3EAD1CD6"/>
    <w:rsid w:val="3EB219E2"/>
    <w:rsid w:val="3EB63280"/>
    <w:rsid w:val="3EBC63BD"/>
    <w:rsid w:val="3EC139D3"/>
    <w:rsid w:val="3EC47C62"/>
    <w:rsid w:val="3ECB686D"/>
    <w:rsid w:val="3ED92ACB"/>
    <w:rsid w:val="3EDA6843"/>
    <w:rsid w:val="3EE651E8"/>
    <w:rsid w:val="3EE871B2"/>
    <w:rsid w:val="3F0264C5"/>
    <w:rsid w:val="3F033FEC"/>
    <w:rsid w:val="3F1B1335"/>
    <w:rsid w:val="3F1D32FF"/>
    <w:rsid w:val="3F400D9C"/>
    <w:rsid w:val="3F4940F4"/>
    <w:rsid w:val="3F4D5267"/>
    <w:rsid w:val="3F520ACF"/>
    <w:rsid w:val="3F5B1CE1"/>
    <w:rsid w:val="3F966C0E"/>
    <w:rsid w:val="3FC65745"/>
    <w:rsid w:val="3FCB2D5B"/>
    <w:rsid w:val="3FD15E98"/>
    <w:rsid w:val="3FE45BCB"/>
    <w:rsid w:val="3FE61A6B"/>
    <w:rsid w:val="3FEA044F"/>
    <w:rsid w:val="3FF43934"/>
    <w:rsid w:val="3FFD0A3B"/>
    <w:rsid w:val="3FFF2A05"/>
    <w:rsid w:val="40041DC9"/>
    <w:rsid w:val="40055B41"/>
    <w:rsid w:val="400A01A8"/>
    <w:rsid w:val="40161AFD"/>
    <w:rsid w:val="401D10DD"/>
    <w:rsid w:val="401F4E55"/>
    <w:rsid w:val="40307062"/>
    <w:rsid w:val="4033445D"/>
    <w:rsid w:val="40362D6C"/>
    <w:rsid w:val="40384169"/>
    <w:rsid w:val="403F2E01"/>
    <w:rsid w:val="40414DCB"/>
    <w:rsid w:val="404C3770"/>
    <w:rsid w:val="404E74E8"/>
    <w:rsid w:val="40580367"/>
    <w:rsid w:val="408D1DBF"/>
    <w:rsid w:val="409273D5"/>
    <w:rsid w:val="40A610D2"/>
    <w:rsid w:val="40AD420F"/>
    <w:rsid w:val="40B41A41"/>
    <w:rsid w:val="40BA692C"/>
    <w:rsid w:val="40BE01CA"/>
    <w:rsid w:val="40C52C7D"/>
    <w:rsid w:val="40CA3013"/>
    <w:rsid w:val="40D0614F"/>
    <w:rsid w:val="40D16B7C"/>
    <w:rsid w:val="40F55BB6"/>
    <w:rsid w:val="40FA4F7A"/>
    <w:rsid w:val="41197AF6"/>
    <w:rsid w:val="411C3143"/>
    <w:rsid w:val="411E510D"/>
    <w:rsid w:val="41265D6F"/>
    <w:rsid w:val="41517290"/>
    <w:rsid w:val="41562AF9"/>
    <w:rsid w:val="41716166"/>
    <w:rsid w:val="418C02C8"/>
    <w:rsid w:val="4196079D"/>
    <w:rsid w:val="41967399"/>
    <w:rsid w:val="41A24CB0"/>
    <w:rsid w:val="41A25D3E"/>
    <w:rsid w:val="41A970CC"/>
    <w:rsid w:val="41AA074E"/>
    <w:rsid w:val="41B7206F"/>
    <w:rsid w:val="41BB0BAE"/>
    <w:rsid w:val="41CC2DBB"/>
    <w:rsid w:val="41CF6407"/>
    <w:rsid w:val="41D13F2D"/>
    <w:rsid w:val="41D35EF7"/>
    <w:rsid w:val="41DD0B24"/>
    <w:rsid w:val="41E33AEE"/>
    <w:rsid w:val="41F145CF"/>
    <w:rsid w:val="41F61BE6"/>
    <w:rsid w:val="41FF6CEC"/>
    <w:rsid w:val="421439EB"/>
    <w:rsid w:val="421F2EEA"/>
    <w:rsid w:val="4230334A"/>
    <w:rsid w:val="42446DF5"/>
    <w:rsid w:val="425D3A13"/>
    <w:rsid w:val="427A6373"/>
    <w:rsid w:val="427F1BDB"/>
    <w:rsid w:val="42815953"/>
    <w:rsid w:val="42905B96"/>
    <w:rsid w:val="42925DB2"/>
    <w:rsid w:val="42975177"/>
    <w:rsid w:val="429F227D"/>
    <w:rsid w:val="42A47894"/>
    <w:rsid w:val="42BC2E2F"/>
    <w:rsid w:val="42C83582"/>
    <w:rsid w:val="42D55C9F"/>
    <w:rsid w:val="42D77C69"/>
    <w:rsid w:val="42F02AD9"/>
    <w:rsid w:val="42FC147E"/>
    <w:rsid w:val="43065E58"/>
    <w:rsid w:val="43081263"/>
    <w:rsid w:val="431467C7"/>
    <w:rsid w:val="431A1904"/>
    <w:rsid w:val="4332051F"/>
    <w:rsid w:val="43374264"/>
    <w:rsid w:val="4339622E"/>
    <w:rsid w:val="43497102"/>
    <w:rsid w:val="43784FA8"/>
    <w:rsid w:val="43882D11"/>
    <w:rsid w:val="438C286B"/>
    <w:rsid w:val="439711A6"/>
    <w:rsid w:val="43AF64F0"/>
    <w:rsid w:val="43B33B1D"/>
    <w:rsid w:val="43B9111D"/>
    <w:rsid w:val="43BF2BD7"/>
    <w:rsid w:val="43C95804"/>
    <w:rsid w:val="43CA332A"/>
    <w:rsid w:val="43E50164"/>
    <w:rsid w:val="43E837B0"/>
    <w:rsid w:val="43F839F3"/>
    <w:rsid w:val="43FB7987"/>
    <w:rsid w:val="43FC1A73"/>
    <w:rsid w:val="44047066"/>
    <w:rsid w:val="44187B22"/>
    <w:rsid w:val="44223166"/>
    <w:rsid w:val="443864E5"/>
    <w:rsid w:val="44487991"/>
    <w:rsid w:val="444A7FC7"/>
    <w:rsid w:val="445B0426"/>
    <w:rsid w:val="446C618F"/>
    <w:rsid w:val="446E08A4"/>
    <w:rsid w:val="44867251"/>
    <w:rsid w:val="44935E12"/>
    <w:rsid w:val="44B10046"/>
    <w:rsid w:val="44B244EA"/>
    <w:rsid w:val="44B6565C"/>
    <w:rsid w:val="44BF6C07"/>
    <w:rsid w:val="44ED5522"/>
    <w:rsid w:val="44F20D8A"/>
    <w:rsid w:val="44F22B38"/>
    <w:rsid w:val="44F248E6"/>
    <w:rsid w:val="44F85C75"/>
    <w:rsid w:val="45102FBE"/>
    <w:rsid w:val="451A3E3D"/>
    <w:rsid w:val="451F76A5"/>
    <w:rsid w:val="453942C3"/>
    <w:rsid w:val="454D7D6F"/>
    <w:rsid w:val="45521829"/>
    <w:rsid w:val="45541CEF"/>
    <w:rsid w:val="45611A6C"/>
    <w:rsid w:val="45660E30"/>
    <w:rsid w:val="456F5F37"/>
    <w:rsid w:val="45723C79"/>
    <w:rsid w:val="457A48DC"/>
    <w:rsid w:val="4588349D"/>
    <w:rsid w:val="45C81AEB"/>
    <w:rsid w:val="45D466E2"/>
    <w:rsid w:val="45E32481"/>
    <w:rsid w:val="45E87A97"/>
    <w:rsid w:val="45F428E0"/>
    <w:rsid w:val="46160AA8"/>
    <w:rsid w:val="4618037D"/>
    <w:rsid w:val="462907DC"/>
    <w:rsid w:val="4629258A"/>
    <w:rsid w:val="464C44CA"/>
    <w:rsid w:val="464F4681"/>
    <w:rsid w:val="464F7B16"/>
    <w:rsid w:val="46584C1D"/>
    <w:rsid w:val="465F5FAB"/>
    <w:rsid w:val="46761547"/>
    <w:rsid w:val="46971BE9"/>
    <w:rsid w:val="46A9191C"/>
    <w:rsid w:val="46B34549"/>
    <w:rsid w:val="46BE67F0"/>
    <w:rsid w:val="46C6602A"/>
    <w:rsid w:val="46CB3641"/>
    <w:rsid w:val="46F25071"/>
    <w:rsid w:val="46F34946"/>
    <w:rsid w:val="47060B1D"/>
    <w:rsid w:val="4734568A"/>
    <w:rsid w:val="47637D1D"/>
    <w:rsid w:val="476475F1"/>
    <w:rsid w:val="479F062A"/>
    <w:rsid w:val="47A143A2"/>
    <w:rsid w:val="47A345BE"/>
    <w:rsid w:val="47A62EDB"/>
    <w:rsid w:val="47B02837"/>
    <w:rsid w:val="47C06F1E"/>
    <w:rsid w:val="47CF53B3"/>
    <w:rsid w:val="47E30E5E"/>
    <w:rsid w:val="47F15329"/>
    <w:rsid w:val="4803505C"/>
    <w:rsid w:val="480E5EDB"/>
    <w:rsid w:val="481E1E96"/>
    <w:rsid w:val="48270D4B"/>
    <w:rsid w:val="4828061F"/>
    <w:rsid w:val="483416BA"/>
    <w:rsid w:val="48390A7E"/>
    <w:rsid w:val="48403BBB"/>
    <w:rsid w:val="484E277B"/>
    <w:rsid w:val="485D651B"/>
    <w:rsid w:val="487675DC"/>
    <w:rsid w:val="489108BA"/>
    <w:rsid w:val="48967C7F"/>
    <w:rsid w:val="48B545A9"/>
    <w:rsid w:val="48C26CC5"/>
    <w:rsid w:val="48C9444C"/>
    <w:rsid w:val="48D52555"/>
    <w:rsid w:val="48D56351"/>
    <w:rsid w:val="48DA5DBD"/>
    <w:rsid w:val="48E24C72"/>
    <w:rsid w:val="49066BB2"/>
    <w:rsid w:val="492B03C7"/>
    <w:rsid w:val="49331F2A"/>
    <w:rsid w:val="49357497"/>
    <w:rsid w:val="495F2766"/>
    <w:rsid w:val="49724248"/>
    <w:rsid w:val="49777AB0"/>
    <w:rsid w:val="49865F45"/>
    <w:rsid w:val="49942410"/>
    <w:rsid w:val="499E503D"/>
    <w:rsid w:val="49AB1508"/>
    <w:rsid w:val="49BC3715"/>
    <w:rsid w:val="49BF6D61"/>
    <w:rsid w:val="49C5081B"/>
    <w:rsid w:val="49D722FD"/>
    <w:rsid w:val="49EF682A"/>
    <w:rsid w:val="49F033BE"/>
    <w:rsid w:val="49FA5FEB"/>
    <w:rsid w:val="4A1946C3"/>
    <w:rsid w:val="4A1C0855"/>
    <w:rsid w:val="4A2F7355"/>
    <w:rsid w:val="4A45195C"/>
    <w:rsid w:val="4A527BD5"/>
    <w:rsid w:val="4A541B9F"/>
    <w:rsid w:val="4A54394D"/>
    <w:rsid w:val="4A673681"/>
    <w:rsid w:val="4A6A3171"/>
    <w:rsid w:val="4A7E09CA"/>
    <w:rsid w:val="4A7E6C1C"/>
    <w:rsid w:val="4A842484"/>
    <w:rsid w:val="4A881849"/>
    <w:rsid w:val="4AA6118C"/>
    <w:rsid w:val="4AAE12AF"/>
    <w:rsid w:val="4AC40AD3"/>
    <w:rsid w:val="4AE051E1"/>
    <w:rsid w:val="4AEB42B2"/>
    <w:rsid w:val="4AF33166"/>
    <w:rsid w:val="4B02784D"/>
    <w:rsid w:val="4B144025"/>
    <w:rsid w:val="4B386B40"/>
    <w:rsid w:val="4B3A0D95"/>
    <w:rsid w:val="4B3C2D5F"/>
    <w:rsid w:val="4B440EAF"/>
    <w:rsid w:val="4B46773A"/>
    <w:rsid w:val="4B4B11F4"/>
    <w:rsid w:val="4B4D6D1A"/>
    <w:rsid w:val="4B5005B9"/>
    <w:rsid w:val="4B555BCF"/>
    <w:rsid w:val="4B644064"/>
    <w:rsid w:val="4B69167A"/>
    <w:rsid w:val="4B702A09"/>
    <w:rsid w:val="4B7D0C82"/>
    <w:rsid w:val="4B8B38A4"/>
    <w:rsid w:val="4B9F509C"/>
    <w:rsid w:val="4BA206E8"/>
    <w:rsid w:val="4BAB1C93"/>
    <w:rsid w:val="4BB5041C"/>
    <w:rsid w:val="4BC44B03"/>
    <w:rsid w:val="4BCA036B"/>
    <w:rsid w:val="4BCB5E91"/>
    <w:rsid w:val="4BDE3E16"/>
    <w:rsid w:val="4BDE7972"/>
    <w:rsid w:val="4BE3142D"/>
    <w:rsid w:val="4BEF7DD1"/>
    <w:rsid w:val="4BFA22D2"/>
    <w:rsid w:val="4BFE1DC3"/>
    <w:rsid w:val="4BFE6267"/>
    <w:rsid w:val="4C121D12"/>
    <w:rsid w:val="4C1E4213"/>
    <w:rsid w:val="4C235CCD"/>
    <w:rsid w:val="4C2D08FA"/>
    <w:rsid w:val="4C325F10"/>
    <w:rsid w:val="4C433C79"/>
    <w:rsid w:val="4C520360"/>
    <w:rsid w:val="4C583BC9"/>
    <w:rsid w:val="4C5916EF"/>
    <w:rsid w:val="4C593040"/>
    <w:rsid w:val="4C6A7458"/>
    <w:rsid w:val="4C6F2CC0"/>
    <w:rsid w:val="4C714C8A"/>
    <w:rsid w:val="4C883D82"/>
    <w:rsid w:val="4C905276"/>
    <w:rsid w:val="4C9444D5"/>
    <w:rsid w:val="4C9646F1"/>
    <w:rsid w:val="4C9D15DC"/>
    <w:rsid w:val="4CAE37E9"/>
    <w:rsid w:val="4CB23D24"/>
    <w:rsid w:val="4CB37051"/>
    <w:rsid w:val="4CB42DC9"/>
    <w:rsid w:val="4CB577EB"/>
    <w:rsid w:val="4CCE79E7"/>
    <w:rsid w:val="4CD61F5B"/>
    <w:rsid w:val="4CE70AA9"/>
    <w:rsid w:val="4CE924D7"/>
    <w:rsid w:val="4D021D86"/>
    <w:rsid w:val="4D1B69A4"/>
    <w:rsid w:val="4D2B308B"/>
    <w:rsid w:val="4D2B4E39"/>
    <w:rsid w:val="4D2C295F"/>
    <w:rsid w:val="4D3A507C"/>
    <w:rsid w:val="4D3D4B6D"/>
    <w:rsid w:val="4D502AF2"/>
    <w:rsid w:val="4D5123C6"/>
    <w:rsid w:val="4D550108"/>
    <w:rsid w:val="4D553C64"/>
    <w:rsid w:val="4D5D0D6B"/>
    <w:rsid w:val="4D662315"/>
    <w:rsid w:val="4D7517FD"/>
    <w:rsid w:val="4D7A7B6F"/>
    <w:rsid w:val="4D7F33D7"/>
    <w:rsid w:val="4D981DA3"/>
    <w:rsid w:val="4DAE15C6"/>
    <w:rsid w:val="4DAE5A6A"/>
    <w:rsid w:val="4DAF6C00"/>
    <w:rsid w:val="4DBF37D4"/>
    <w:rsid w:val="4DBFCC15"/>
    <w:rsid w:val="4DCF7EBB"/>
    <w:rsid w:val="4DD67B6B"/>
    <w:rsid w:val="4E151645"/>
    <w:rsid w:val="4E1C0C26"/>
    <w:rsid w:val="4E393586"/>
    <w:rsid w:val="4E3A0EDD"/>
    <w:rsid w:val="4E434405"/>
    <w:rsid w:val="4E4A5793"/>
    <w:rsid w:val="4E577EB0"/>
    <w:rsid w:val="4E7C62B9"/>
    <w:rsid w:val="4E9609D8"/>
    <w:rsid w:val="4EAC1FAA"/>
    <w:rsid w:val="4EAD5D22"/>
    <w:rsid w:val="4EAE67D6"/>
    <w:rsid w:val="4EB31C62"/>
    <w:rsid w:val="4EB7705E"/>
    <w:rsid w:val="4ED96B17"/>
    <w:rsid w:val="4EEA2AD2"/>
    <w:rsid w:val="4EEC05F8"/>
    <w:rsid w:val="4EF43951"/>
    <w:rsid w:val="4EF828C2"/>
    <w:rsid w:val="4F141AC1"/>
    <w:rsid w:val="4F2D9C45"/>
    <w:rsid w:val="4F336227"/>
    <w:rsid w:val="4F443F90"/>
    <w:rsid w:val="4F471CD3"/>
    <w:rsid w:val="4F4F4AD1"/>
    <w:rsid w:val="4F555807"/>
    <w:rsid w:val="4F5B752C"/>
    <w:rsid w:val="4F602D94"/>
    <w:rsid w:val="4F7A5C04"/>
    <w:rsid w:val="4F7F321A"/>
    <w:rsid w:val="4F7F76BE"/>
    <w:rsid w:val="4F9273F2"/>
    <w:rsid w:val="4F9D7B44"/>
    <w:rsid w:val="4FB629B4"/>
    <w:rsid w:val="4FBF3F5F"/>
    <w:rsid w:val="4FCB1B4C"/>
    <w:rsid w:val="4FCC3F86"/>
    <w:rsid w:val="4FD07F1A"/>
    <w:rsid w:val="4FD2845A"/>
    <w:rsid w:val="4FD55530"/>
    <w:rsid w:val="4FDA66A3"/>
    <w:rsid w:val="4FE47521"/>
    <w:rsid w:val="4FE85264"/>
    <w:rsid w:val="50011E81"/>
    <w:rsid w:val="50047BC4"/>
    <w:rsid w:val="501778F7"/>
    <w:rsid w:val="501A3430"/>
    <w:rsid w:val="501C4F0D"/>
    <w:rsid w:val="502A587C"/>
    <w:rsid w:val="502B5150"/>
    <w:rsid w:val="5032028D"/>
    <w:rsid w:val="50483F54"/>
    <w:rsid w:val="505521CD"/>
    <w:rsid w:val="505A5A36"/>
    <w:rsid w:val="506A3ECB"/>
    <w:rsid w:val="50836D3A"/>
    <w:rsid w:val="5086682B"/>
    <w:rsid w:val="50962F12"/>
    <w:rsid w:val="50A849F3"/>
    <w:rsid w:val="50AF7B2F"/>
    <w:rsid w:val="50C07F8E"/>
    <w:rsid w:val="50CF1F80"/>
    <w:rsid w:val="50FD6AED"/>
    <w:rsid w:val="510A745C"/>
    <w:rsid w:val="51145BE4"/>
    <w:rsid w:val="513A1AEF"/>
    <w:rsid w:val="51452242"/>
    <w:rsid w:val="51556929"/>
    <w:rsid w:val="515D57DD"/>
    <w:rsid w:val="51643A36"/>
    <w:rsid w:val="51644DBE"/>
    <w:rsid w:val="51711289"/>
    <w:rsid w:val="518A40F8"/>
    <w:rsid w:val="51965C18"/>
    <w:rsid w:val="51A056CA"/>
    <w:rsid w:val="51A27694"/>
    <w:rsid w:val="51A27E07"/>
    <w:rsid w:val="51AA02F7"/>
    <w:rsid w:val="51AE7DE7"/>
    <w:rsid w:val="51CC64BF"/>
    <w:rsid w:val="51D57A6A"/>
    <w:rsid w:val="51E41A5B"/>
    <w:rsid w:val="520143BB"/>
    <w:rsid w:val="52021EE1"/>
    <w:rsid w:val="522F7589"/>
    <w:rsid w:val="523E560F"/>
    <w:rsid w:val="5246001F"/>
    <w:rsid w:val="52497B10"/>
    <w:rsid w:val="52635075"/>
    <w:rsid w:val="5268443A"/>
    <w:rsid w:val="526A01B2"/>
    <w:rsid w:val="52762C3B"/>
    <w:rsid w:val="52770B21"/>
    <w:rsid w:val="527B4EDF"/>
    <w:rsid w:val="5290573F"/>
    <w:rsid w:val="529C0587"/>
    <w:rsid w:val="52B753C1"/>
    <w:rsid w:val="52CD6993"/>
    <w:rsid w:val="52D41ACF"/>
    <w:rsid w:val="52D7336D"/>
    <w:rsid w:val="52E42453"/>
    <w:rsid w:val="52F21F55"/>
    <w:rsid w:val="53165C44"/>
    <w:rsid w:val="531E0F9C"/>
    <w:rsid w:val="5334431C"/>
    <w:rsid w:val="533B38FC"/>
    <w:rsid w:val="5345477B"/>
    <w:rsid w:val="53487DC7"/>
    <w:rsid w:val="534C6E1B"/>
    <w:rsid w:val="534C78B7"/>
    <w:rsid w:val="534D53DE"/>
    <w:rsid w:val="53560736"/>
    <w:rsid w:val="53591FD4"/>
    <w:rsid w:val="53670B95"/>
    <w:rsid w:val="536C61AC"/>
    <w:rsid w:val="53740BBC"/>
    <w:rsid w:val="537A08C9"/>
    <w:rsid w:val="53852D75"/>
    <w:rsid w:val="53901E9A"/>
    <w:rsid w:val="539F3E8B"/>
    <w:rsid w:val="53A21BCD"/>
    <w:rsid w:val="53A72D40"/>
    <w:rsid w:val="53AF7E46"/>
    <w:rsid w:val="53B37937"/>
    <w:rsid w:val="53B94568"/>
    <w:rsid w:val="53BF62DB"/>
    <w:rsid w:val="53D17DBD"/>
    <w:rsid w:val="53E21FCA"/>
    <w:rsid w:val="53F046E7"/>
    <w:rsid w:val="54161C73"/>
    <w:rsid w:val="541F6D7A"/>
    <w:rsid w:val="54204B40"/>
    <w:rsid w:val="542E3461"/>
    <w:rsid w:val="543C141E"/>
    <w:rsid w:val="54413194"/>
    <w:rsid w:val="548117E3"/>
    <w:rsid w:val="549C661D"/>
    <w:rsid w:val="54BB2A60"/>
    <w:rsid w:val="54C16083"/>
    <w:rsid w:val="54C47921"/>
    <w:rsid w:val="54D51055"/>
    <w:rsid w:val="54F55D2D"/>
    <w:rsid w:val="54F823AD"/>
    <w:rsid w:val="550D751A"/>
    <w:rsid w:val="55312BF5"/>
    <w:rsid w:val="553C12AE"/>
    <w:rsid w:val="55450A62"/>
    <w:rsid w:val="55472A2C"/>
    <w:rsid w:val="55517407"/>
    <w:rsid w:val="557E3F74"/>
    <w:rsid w:val="55825812"/>
    <w:rsid w:val="558772CD"/>
    <w:rsid w:val="558F1CDD"/>
    <w:rsid w:val="559317CE"/>
    <w:rsid w:val="55967510"/>
    <w:rsid w:val="55C94C6F"/>
    <w:rsid w:val="55CE2806"/>
    <w:rsid w:val="55DE7638"/>
    <w:rsid w:val="55E71B19"/>
    <w:rsid w:val="56095F34"/>
    <w:rsid w:val="561641AD"/>
    <w:rsid w:val="561B17C3"/>
    <w:rsid w:val="5630526E"/>
    <w:rsid w:val="563F54B2"/>
    <w:rsid w:val="56462CE4"/>
    <w:rsid w:val="565A22EB"/>
    <w:rsid w:val="566969D2"/>
    <w:rsid w:val="567A298E"/>
    <w:rsid w:val="568D0913"/>
    <w:rsid w:val="569D042A"/>
    <w:rsid w:val="56B22127"/>
    <w:rsid w:val="56C65BD3"/>
    <w:rsid w:val="56CF0F2B"/>
    <w:rsid w:val="56D402F0"/>
    <w:rsid w:val="56D4209E"/>
    <w:rsid w:val="56E61DD1"/>
    <w:rsid w:val="56F00EA2"/>
    <w:rsid w:val="56F42740"/>
    <w:rsid w:val="56F95FA8"/>
    <w:rsid w:val="570B3561"/>
    <w:rsid w:val="570F1328"/>
    <w:rsid w:val="571067F7"/>
    <w:rsid w:val="571903F8"/>
    <w:rsid w:val="571E77BD"/>
    <w:rsid w:val="571F7091"/>
    <w:rsid w:val="57203535"/>
    <w:rsid w:val="5721105B"/>
    <w:rsid w:val="57266671"/>
    <w:rsid w:val="572D7A00"/>
    <w:rsid w:val="57364B06"/>
    <w:rsid w:val="573963A5"/>
    <w:rsid w:val="573E39BB"/>
    <w:rsid w:val="57460AC2"/>
    <w:rsid w:val="575B27BF"/>
    <w:rsid w:val="5779221D"/>
    <w:rsid w:val="578417F5"/>
    <w:rsid w:val="578C0BCA"/>
    <w:rsid w:val="5794182D"/>
    <w:rsid w:val="579655A5"/>
    <w:rsid w:val="57966363"/>
    <w:rsid w:val="57AA2DFF"/>
    <w:rsid w:val="57B146D1"/>
    <w:rsid w:val="57B8376D"/>
    <w:rsid w:val="57C739B1"/>
    <w:rsid w:val="57D63BF4"/>
    <w:rsid w:val="57D936E4"/>
    <w:rsid w:val="57E02CC4"/>
    <w:rsid w:val="58003366"/>
    <w:rsid w:val="580746F5"/>
    <w:rsid w:val="58240E03"/>
    <w:rsid w:val="58403763"/>
    <w:rsid w:val="58580AAD"/>
    <w:rsid w:val="58584F50"/>
    <w:rsid w:val="586456A3"/>
    <w:rsid w:val="58727DC0"/>
    <w:rsid w:val="587A0A23"/>
    <w:rsid w:val="58810003"/>
    <w:rsid w:val="589F66DB"/>
    <w:rsid w:val="58A43CF2"/>
    <w:rsid w:val="58A9755A"/>
    <w:rsid w:val="58BD6B62"/>
    <w:rsid w:val="58D00F8B"/>
    <w:rsid w:val="58DF11CE"/>
    <w:rsid w:val="58E14F46"/>
    <w:rsid w:val="58F76517"/>
    <w:rsid w:val="59080725"/>
    <w:rsid w:val="59140E77"/>
    <w:rsid w:val="592A2449"/>
    <w:rsid w:val="593B4656"/>
    <w:rsid w:val="594D2713"/>
    <w:rsid w:val="59592D2E"/>
    <w:rsid w:val="597C5892"/>
    <w:rsid w:val="597E4543"/>
    <w:rsid w:val="598C4EB2"/>
    <w:rsid w:val="598F04FE"/>
    <w:rsid w:val="59914276"/>
    <w:rsid w:val="59927FEE"/>
    <w:rsid w:val="599F5FF5"/>
    <w:rsid w:val="59AD6BD6"/>
    <w:rsid w:val="59BC3C97"/>
    <w:rsid w:val="59D46859"/>
    <w:rsid w:val="59D6612D"/>
    <w:rsid w:val="59E7658C"/>
    <w:rsid w:val="59EC3BA2"/>
    <w:rsid w:val="59F34674"/>
    <w:rsid w:val="59F6057D"/>
    <w:rsid w:val="59FD5DAF"/>
    <w:rsid w:val="5A0013FC"/>
    <w:rsid w:val="5A096502"/>
    <w:rsid w:val="5A0A04CC"/>
    <w:rsid w:val="5A0C7DA1"/>
    <w:rsid w:val="5A0F29B3"/>
    <w:rsid w:val="5A1153B7"/>
    <w:rsid w:val="5A167004"/>
    <w:rsid w:val="5A2E5F69"/>
    <w:rsid w:val="5A317807"/>
    <w:rsid w:val="5A3317D1"/>
    <w:rsid w:val="5A3572F7"/>
    <w:rsid w:val="5A490FF5"/>
    <w:rsid w:val="5A4C4641"/>
    <w:rsid w:val="5A5A6D5E"/>
    <w:rsid w:val="5A871B1D"/>
    <w:rsid w:val="5AA91A93"/>
    <w:rsid w:val="5AC00AF3"/>
    <w:rsid w:val="5AC02939"/>
    <w:rsid w:val="5AC71F19"/>
    <w:rsid w:val="5AC73CC7"/>
    <w:rsid w:val="5AC75C0A"/>
    <w:rsid w:val="5AE25E65"/>
    <w:rsid w:val="5B070568"/>
    <w:rsid w:val="5B0B62AA"/>
    <w:rsid w:val="5B123195"/>
    <w:rsid w:val="5B172EA1"/>
    <w:rsid w:val="5B2555BE"/>
    <w:rsid w:val="5B264E92"/>
    <w:rsid w:val="5B4517BC"/>
    <w:rsid w:val="5B615ECA"/>
    <w:rsid w:val="5B6339F0"/>
    <w:rsid w:val="5B9067AF"/>
    <w:rsid w:val="5B9462A0"/>
    <w:rsid w:val="5B955B74"/>
    <w:rsid w:val="5B995664"/>
    <w:rsid w:val="5B9A46F8"/>
    <w:rsid w:val="5BAA161F"/>
    <w:rsid w:val="5BAC183B"/>
    <w:rsid w:val="5BAF30D9"/>
    <w:rsid w:val="5BB10BFF"/>
    <w:rsid w:val="5BBA55DA"/>
    <w:rsid w:val="5BBB1A7E"/>
    <w:rsid w:val="5BBE7366"/>
    <w:rsid w:val="5BC16969"/>
    <w:rsid w:val="5BC546AB"/>
    <w:rsid w:val="5BC56459"/>
    <w:rsid w:val="5BC87CF7"/>
    <w:rsid w:val="5BD60666"/>
    <w:rsid w:val="5BFF521E"/>
    <w:rsid w:val="5C14118E"/>
    <w:rsid w:val="5C1518A1"/>
    <w:rsid w:val="5C186ED1"/>
    <w:rsid w:val="5C1B42CB"/>
    <w:rsid w:val="5C2C472A"/>
    <w:rsid w:val="5C441A74"/>
    <w:rsid w:val="5C642116"/>
    <w:rsid w:val="5C657C3C"/>
    <w:rsid w:val="5C71213D"/>
    <w:rsid w:val="5C7165E1"/>
    <w:rsid w:val="5C7A5495"/>
    <w:rsid w:val="5C7D6D34"/>
    <w:rsid w:val="5C7E485A"/>
    <w:rsid w:val="5C89392A"/>
    <w:rsid w:val="5C8A31FF"/>
    <w:rsid w:val="5C9D190D"/>
    <w:rsid w:val="5CA95D7B"/>
    <w:rsid w:val="5CAE3391"/>
    <w:rsid w:val="5CD32EEC"/>
    <w:rsid w:val="5CD66444"/>
    <w:rsid w:val="5CDC7EFE"/>
    <w:rsid w:val="5CF50FC0"/>
    <w:rsid w:val="5D211DB5"/>
    <w:rsid w:val="5D303DA6"/>
    <w:rsid w:val="5D395350"/>
    <w:rsid w:val="5D4930BA"/>
    <w:rsid w:val="5D4F3560"/>
    <w:rsid w:val="5D700646"/>
    <w:rsid w:val="5D8B36D2"/>
    <w:rsid w:val="5D902A97"/>
    <w:rsid w:val="5D9407D9"/>
    <w:rsid w:val="5DA9706A"/>
    <w:rsid w:val="5DBE5856"/>
    <w:rsid w:val="5DCA244C"/>
    <w:rsid w:val="5DCFD1ED"/>
    <w:rsid w:val="5DE03A1E"/>
    <w:rsid w:val="5E007C1C"/>
    <w:rsid w:val="5E0C4813"/>
    <w:rsid w:val="5E0D40E7"/>
    <w:rsid w:val="5E111E29"/>
    <w:rsid w:val="5E1538DA"/>
    <w:rsid w:val="5E2002BE"/>
    <w:rsid w:val="5E31427A"/>
    <w:rsid w:val="5E413D91"/>
    <w:rsid w:val="5E5166CA"/>
    <w:rsid w:val="5E532442"/>
    <w:rsid w:val="5E587A58"/>
    <w:rsid w:val="5E6261E1"/>
    <w:rsid w:val="5E6D6D95"/>
    <w:rsid w:val="5E727476"/>
    <w:rsid w:val="5E7303EE"/>
    <w:rsid w:val="5E7D126D"/>
    <w:rsid w:val="5E914D18"/>
    <w:rsid w:val="5EA66A16"/>
    <w:rsid w:val="5EB17168"/>
    <w:rsid w:val="5EB903EF"/>
    <w:rsid w:val="5ECC7AFE"/>
    <w:rsid w:val="5ED864A3"/>
    <w:rsid w:val="5EDEA32B"/>
    <w:rsid w:val="5EE015FD"/>
    <w:rsid w:val="5EE44E48"/>
    <w:rsid w:val="5EF62DCD"/>
    <w:rsid w:val="5F217E4A"/>
    <w:rsid w:val="5F2C01D4"/>
    <w:rsid w:val="5F304531"/>
    <w:rsid w:val="5F381638"/>
    <w:rsid w:val="5F3A0F0C"/>
    <w:rsid w:val="5F3B6D1D"/>
    <w:rsid w:val="5F4B3119"/>
    <w:rsid w:val="5F7C1524"/>
    <w:rsid w:val="5F814D8D"/>
    <w:rsid w:val="5F88069A"/>
    <w:rsid w:val="5F93061C"/>
    <w:rsid w:val="5F944AC0"/>
    <w:rsid w:val="5FB07420"/>
    <w:rsid w:val="5FB213EA"/>
    <w:rsid w:val="5FB24F46"/>
    <w:rsid w:val="5FC67413"/>
    <w:rsid w:val="5FD5A40F"/>
    <w:rsid w:val="5FD650D9"/>
    <w:rsid w:val="5FDC0215"/>
    <w:rsid w:val="5FEF619A"/>
    <w:rsid w:val="5FF612D7"/>
    <w:rsid w:val="5FF7774B"/>
    <w:rsid w:val="5FF94923"/>
    <w:rsid w:val="5FFDBECD"/>
    <w:rsid w:val="60011A2A"/>
    <w:rsid w:val="6008725C"/>
    <w:rsid w:val="600D4872"/>
    <w:rsid w:val="600D6620"/>
    <w:rsid w:val="60285208"/>
    <w:rsid w:val="60327E35"/>
    <w:rsid w:val="603D6F06"/>
    <w:rsid w:val="604007A4"/>
    <w:rsid w:val="607B5C80"/>
    <w:rsid w:val="6081119E"/>
    <w:rsid w:val="60814FE7"/>
    <w:rsid w:val="60917251"/>
    <w:rsid w:val="609A4358"/>
    <w:rsid w:val="609D79A4"/>
    <w:rsid w:val="609E54CA"/>
    <w:rsid w:val="60A32AE1"/>
    <w:rsid w:val="60A54AAB"/>
    <w:rsid w:val="60AD570E"/>
    <w:rsid w:val="60E23609"/>
    <w:rsid w:val="610C0686"/>
    <w:rsid w:val="61256752"/>
    <w:rsid w:val="613A1697"/>
    <w:rsid w:val="614B11AE"/>
    <w:rsid w:val="615838CB"/>
    <w:rsid w:val="616D381B"/>
    <w:rsid w:val="61704212"/>
    <w:rsid w:val="61907509"/>
    <w:rsid w:val="6192502F"/>
    <w:rsid w:val="61970898"/>
    <w:rsid w:val="619F599E"/>
    <w:rsid w:val="61A15272"/>
    <w:rsid w:val="61AD1E69"/>
    <w:rsid w:val="61AD3C17"/>
    <w:rsid w:val="61B76844"/>
    <w:rsid w:val="61BA4586"/>
    <w:rsid w:val="61C96577"/>
    <w:rsid w:val="61CB0541"/>
    <w:rsid w:val="61D2367E"/>
    <w:rsid w:val="61D373F6"/>
    <w:rsid w:val="61DE0274"/>
    <w:rsid w:val="61F347EF"/>
    <w:rsid w:val="62037CDB"/>
    <w:rsid w:val="620A72BB"/>
    <w:rsid w:val="620D0B5A"/>
    <w:rsid w:val="622163B3"/>
    <w:rsid w:val="622C5484"/>
    <w:rsid w:val="623460E6"/>
    <w:rsid w:val="625978FB"/>
    <w:rsid w:val="62612C54"/>
    <w:rsid w:val="626A1B08"/>
    <w:rsid w:val="626D15F8"/>
    <w:rsid w:val="62782477"/>
    <w:rsid w:val="627E3805"/>
    <w:rsid w:val="628C5F22"/>
    <w:rsid w:val="628D3A49"/>
    <w:rsid w:val="62913539"/>
    <w:rsid w:val="629372B1"/>
    <w:rsid w:val="62960B4F"/>
    <w:rsid w:val="629B6165"/>
    <w:rsid w:val="62A25746"/>
    <w:rsid w:val="62A56FE4"/>
    <w:rsid w:val="62A72D5C"/>
    <w:rsid w:val="62CD2097"/>
    <w:rsid w:val="62CE7CFB"/>
    <w:rsid w:val="62D13935"/>
    <w:rsid w:val="62E33669"/>
    <w:rsid w:val="62F31AFE"/>
    <w:rsid w:val="63181564"/>
    <w:rsid w:val="632B573B"/>
    <w:rsid w:val="632C5010"/>
    <w:rsid w:val="633D68F8"/>
    <w:rsid w:val="634560D1"/>
    <w:rsid w:val="637D1D0F"/>
    <w:rsid w:val="637F3391"/>
    <w:rsid w:val="6381535B"/>
    <w:rsid w:val="638210D3"/>
    <w:rsid w:val="639A01CB"/>
    <w:rsid w:val="63AF2AE2"/>
    <w:rsid w:val="63BC6393"/>
    <w:rsid w:val="63C11BFC"/>
    <w:rsid w:val="63C90ED2"/>
    <w:rsid w:val="63D23E09"/>
    <w:rsid w:val="63D731CD"/>
    <w:rsid w:val="63E87188"/>
    <w:rsid w:val="63F43D7F"/>
    <w:rsid w:val="6401024A"/>
    <w:rsid w:val="64033FC2"/>
    <w:rsid w:val="64055F8C"/>
    <w:rsid w:val="64065861"/>
    <w:rsid w:val="640E3D34"/>
    <w:rsid w:val="64104931"/>
    <w:rsid w:val="64195594"/>
    <w:rsid w:val="64406FC4"/>
    <w:rsid w:val="64414217"/>
    <w:rsid w:val="6457430E"/>
    <w:rsid w:val="6461518D"/>
    <w:rsid w:val="64794284"/>
    <w:rsid w:val="648275DD"/>
    <w:rsid w:val="64833355"/>
    <w:rsid w:val="6486074F"/>
    <w:rsid w:val="648A6492"/>
    <w:rsid w:val="64AF5EF8"/>
    <w:rsid w:val="64B21544"/>
    <w:rsid w:val="64BE1045"/>
    <w:rsid w:val="64C33752"/>
    <w:rsid w:val="64DB76E4"/>
    <w:rsid w:val="64DC3745"/>
    <w:rsid w:val="64E536C8"/>
    <w:rsid w:val="64E77440"/>
    <w:rsid w:val="64F658D5"/>
    <w:rsid w:val="64F8164D"/>
    <w:rsid w:val="64FD1E28"/>
    <w:rsid w:val="65077AE2"/>
    <w:rsid w:val="65110961"/>
    <w:rsid w:val="65393A14"/>
    <w:rsid w:val="65454B49"/>
    <w:rsid w:val="654900FB"/>
    <w:rsid w:val="6558033E"/>
    <w:rsid w:val="65646CE3"/>
    <w:rsid w:val="65705687"/>
    <w:rsid w:val="65711400"/>
    <w:rsid w:val="657D2B36"/>
    <w:rsid w:val="65824BD9"/>
    <w:rsid w:val="65A215B9"/>
    <w:rsid w:val="65A70610"/>
    <w:rsid w:val="65E16585"/>
    <w:rsid w:val="65E971E8"/>
    <w:rsid w:val="65F067C8"/>
    <w:rsid w:val="65F362B8"/>
    <w:rsid w:val="65F625CC"/>
    <w:rsid w:val="66220857"/>
    <w:rsid w:val="6626043C"/>
    <w:rsid w:val="66263F98"/>
    <w:rsid w:val="66285F62"/>
    <w:rsid w:val="662C2D47"/>
    <w:rsid w:val="6635242D"/>
    <w:rsid w:val="664B1C51"/>
    <w:rsid w:val="664F7993"/>
    <w:rsid w:val="66650F64"/>
    <w:rsid w:val="66652D12"/>
    <w:rsid w:val="66680A54"/>
    <w:rsid w:val="666E3710"/>
    <w:rsid w:val="66742F55"/>
    <w:rsid w:val="667E2026"/>
    <w:rsid w:val="669929BC"/>
    <w:rsid w:val="66AA013B"/>
    <w:rsid w:val="66BE2423"/>
    <w:rsid w:val="66CA7019"/>
    <w:rsid w:val="66D103A8"/>
    <w:rsid w:val="66DC1417"/>
    <w:rsid w:val="66DE38B7"/>
    <w:rsid w:val="66E63727"/>
    <w:rsid w:val="66E71979"/>
    <w:rsid w:val="66ED2D08"/>
    <w:rsid w:val="67002A3B"/>
    <w:rsid w:val="670562A3"/>
    <w:rsid w:val="67177D85"/>
    <w:rsid w:val="672C1A82"/>
    <w:rsid w:val="67515045"/>
    <w:rsid w:val="6759F605"/>
    <w:rsid w:val="675B4115"/>
    <w:rsid w:val="675E59B4"/>
    <w:rsid w:val="67650AF0"/>
    <w:rsid w:val="67654F94"/>
    <w:rsid w:val="679338AF"/>
    <w:rsid w:val="679413D5"/>
    <w:rsid w:val="679D472E"/>
    <w:rsid w:val="679D64DC"/>
    <w:rsid w:val="67A55390"/>
    <w:rsid w:val="67A91325"/>
    <w:rsid w:val="67B57CC9"/>
    <w:rsid w:val="67B83316"/>
    <w:rsid w:val="67DF4D46"/>
    <w:rsid w:val="67E934CF"/>
    <w:rsid w:val="67EC1211"/>
    <w:rsid w:val="68012F0F"/>
    <w:rsid w:val="68232E85"/>
    <w:rsid w:val="682B3AE8"/>
    <w:rsid w:val="6832131A"/>
    <w:rsid w:val="68336E40"/>
    <w:rsid w:val="683926A8"/>
    <w:rsid w:val="683A01CF"/>
    <w:rsid w:val="68464DC5"/>
    <w:rsid w:val="687B2D18"/>
    <w:rsid w:val="687C2595"/>
    <w:rsid w:val="687C4343"/>
    <w:rsid w:val="687F5BE1"/>
    <w:rsid w:val="6888718C"/>
    <w:rsid w:val="688D47A2"/>
    <w:rsid w:val="68925915"/>
    <w:rsid w:val="68994EF5"/>
    <w:rsid w:val="68A57C30"/>
    <w:rsid w:val="68AD09A1"/>
    <w:rsid w:val="68AD274F"/>
    <w:rsid w:val="68B00491"/>
    <w:rsid w:val="68BB30BE"/>
    <w:rsid w:val="68C857DA"/>
    <w:rsid w:val="68CD1043"/>
    <w:rsid w:val="68D628C2"/>
    <w:rsid w:val="68D777CC"/>
    <w:rsid w:val="68EF0FB9"/>
    <w:rsid w:val="69021525"/>
    <w:rsid w:val="690C1B6B"/>
    <w:rsid w:val="691C1D1B"/>
    <w:rsid w:val="693115D2"/>
    <w:rsid w:val="69431305"/>
    <w:rsid w:val="69450BD9"/>
    <w:rsid w:val="69472BA3"/>
    <w:rsid w:val="694E3F32"/>
    <w:rsid w:val="6951757E"/>
    <w:rsid w:val="695A0B28"/>
    <w:rsid w:val="69651197"/>
    <w:rsid w:val="698E07D2"/>
    <w:rsid w:val="699102C2"/>
    <w:rsid w:val="69C441F4"/>
    <w:rsid w:val="69E403F2"/>
    <w:rsid w:val="69F36887"/>
    <w:rsid w:val="6A18009C"/>
    <w:rsid w:val="6A1F767C"/>
    <w:rsid w:val="6A23324C"/>
    <w:rsid w:val="6A274783"/>
    <w:rsid w:val="6A2E3D63"/>
    <w:rsid w:val="6A3A6264"/>
    <w:rsid w:val="6A3C6480"/>
    <w:rsid w:val="6A3F7D1E"/>
    <w:rsid w:val="6A415844"/>
    <w:rsid w:val="6A464C09"/>
    <w:rsid w:val="6A4946F9"/>
    <w:rsid w:val="6A590DE0"/>
    <w:rsid w:val="6A5D01A4"/>
    <w:rsid w:val="6A883473"/>
    <w:rsid w:val="6A8D2838"/>
    <w:rsid w:val="6A9C6F1F"/>
    <w:rsid w:val="6AB44268"/>
    <w:rsid w:val="6AB9362D"/>
    <w:rsid w:val="6ABA1153"/>
    <w:rsid w:val="6ABF6769"/>
    <w:rsid w:val="6AD156A2"/>
    <w:rsid w:val="6AF503DD"/>
    <w:rsid w:val="6AF573BF"/>
    <w:rsid w:val="6AFE54E3"/>
    <w:rsid w:val="6AFFC4F7"/>
    <w:rsid w:val="6B013226"/>
    <w:rsid w:val="6B160A7F"/>
    <w:rsid w:val="6B1747F7"/>
    <w:rsid w:val="6B2C02A3"/>
    <w:rsid w:val="6B3929BF"/>
    <w:rsid w:val="6B5275DD"/>
    <w:rsid w:val="6B6251AF"/>
    <w:rsid w:val="6B686E01"/>
    <w:rsid w:val="6B8C2AEF"/>
    <w:rsid w:val="6B8E2D0B"/>
    <w:rsid w:val="6B961BC0"/>
    <w:rsid w:val="6B9D6AAA"/>
    <w:rsid w:val="6B9E2823"/>
    <w:rsid w:val="6BA54449"/>
    <w:rsid w:val="6BAA566B"/>
    <w:rsid w:val="6BCA3618"/>
    <w:rsid w:val="6BD12F46"/>
    <w:rsid w:val="6BDA7CFF"/>
    <w:rsid w:val="6BE26BB3"/>
    <w:rsid w:val="6BE648F5"/>
    <w:rsid w:val="6C007039"/>
    <w:rsid w:val="6C0703C8"/>
    <w:rsid w:val="6C07661A"/>
    <w:rsid w:val="6C0905E4"/>
    <w:rsid w:val="6C271881"/>
    <w:rsid w:val="6C3513D9"/>
    <w:rsid w:val="6C41546F"/>
    <w:rsid w:val="6C472EBA"/>
    <w:rsid w:val="6C6E0447"/>
    <w:rsid w:val="6C705F6D"/>
    <w:rsid w:val="6C726189"/>
    <w:rsid w:val="6C9205D9"/>
    <w:rsid w:val="6C924135"/>
    <w:rsid w:val="6C9F4AA4"/>
    <w:rsid w:val="6CB467A2"/>
    <w:rsid w:val="6CB70040"/>
    <w:rsid w:val="6CB72660"/>
    <w:rsid w:val="6CBD45BC"/>
    <w:rsid w:val="6CBF6EF4"/>
    <w:rsid w:val="6CC33A23"/>
    <w:rsid w:val="6CC462B9"/>
    <w:rsid w:val="6CDB1F80"/>
    <w:rsid w:val="6D0A63C2"/>
    <w:rsid w:val="6D1A237D"/>
    <w:rsid w:val="6D2356D5"/>
    <w:rsid w:val="6D413DAD"/>
    <w:rsid w:val="6D5910F7"/>
    <w:rsid w:val="6D6D06FE"/>
    <w:rsid w:val="6D747CDF"/>
    <w:rsid w:val="6D7B222A"/>
    <w:rsid w:val="6D88378A"/>
    <w:rsid w:val="6D9739CD"/>
    <w:rsid w:val="6DB77BCC"/>
    <w:rsid w:val="6DBB6C17"/>
    <w:rsid w:val="6DC5053A"/>
    <w:rsid w:val="6DDD5884"/>
    <w:rsid w:val="6DEE5CE3"/>
    <w:rsid w:val="6DF66946"/>
    <w:rsid w:val="6DFA4688"/>
    <w:rsid w:val="6DFBC523"/>
    <w:rsid w:val="6E0077C5"/>
    <w:rsid w:val="6E154246"/>
    <w:rsid w:val="6E1868BC"/>
    <w:rsid w:val="6E1B015A"/>
    <w:rsid w:val="6E290AC9"/>
    <w:rsid w:val="6E3A4840"/>
    <w:rsid w:val="6E427DDD"/>
    <w:rsid w:val="6E5E110A"/>
    <w:rsid w:val="6E6B10E2"/>
    <w:rsid w:val="6E784761"/>
    <w:rsid w:val="6E7A7577"/>
    <w:rsid w:val="6E7C32EF"/>
    <w:rsid w:val="6E7F06E9"/>
    <w:rsid w:val="6EA91C0A"/>
    <w:rsid w:val="6EBEC35C"/>
    <w:rsid w:val="6EC802E2"/>
    <w:rsid w:val="6ED722D3"/>
    <w:rsid w:val="6ED8429D"/>
    <w:rsid w:val="6ED94B08"/>
    <w:rsid w:val="6EDE10AD"/>
    <w:rsid w:val="6EFF7A7C"/>
    <w:rsid w:val="6F011A46"/>
    <w:rsid w:val="6F0D2199"/>
    <w:rsid w:val="6F1F3C7A"/>
    <w:rsid w:val="6F2B6AC3"/>
    <w:rsid w:val="6F2D283B"/>
    <w:rsid w:val="6F347726"/>
    <w:rsid w:val="6F3C482C"/>
    <w:rsid w:val="6F3F05DF"/>
    <w:rsid w:val="6F410095"/>
    <w:rsid w:val="6F563B40"/>
    <w:rsid w:val="6F5778B8"/>
    <w:rsid w:val="6F5A4CB2"/>
    <w:rsid w:val="6F63625D"/>
    <w:rsid w:val="6F6A1399"/>
    <w:rsid w:val="6F6C3363"/>
    <w:rsid w:val="6F7E6BF3"/>
    <w:rsid w:val="6F814935"/>
    <w:rsid w:val="6F887A72"/>
    <w:rsid w:val="6F8C7562"/>
    <w:rsid w:val="6F914B78"/>
    <w:rsid w:val="6F975F07"/>
    <w:rsid w:val="6F9D63F0"/>
    <w:rsid w:val="6F9E7295"/>
    <w:rsid w:val="6FA74F6D"/>
    <w:rsid w:val="6FA81EC2"/>
    <w:rsid w:val="6FC30AAA"/>
    <w:rsid w:val="6FD9651F"/>
    <w:rsid w:val="6FF82586"/>
    <w:rsid w:val="6FFB3186"/>
    <w:rsid w:val="70027824"/>
    <w:rsid w:val="70251764"/>
    <w:rsid w:val="70291255"/>
    <w:rsid w:val="703419A7"/>
    <w:rsid w:val="703674CE"/>
    <w:rsid w:val="70553DF8"/>
    <w:rsid w:val="705636CC"/>
    <w:rsid w:val="70671D7D"/>
    <w:rsid w:val="707029DF"/>
    <w:rsid w:val="7078751B"/>
    <w:rsid w:val="708244C1"/>
    <w:rsid w:val="70827219"/>
    <w:rsid w:val="70860455"/>
    <w:rsid w:val="708B57EC"/>
    <w:rsid w:val="70A97C9F"/>
    <w:rsid w:val="70B56644"/>
    <w:rsid w:val="70BA3C5B"/>
    <w:rsid w:val="70C42D2B"/>
    <w:rsid w:val="70DD3DED"/>
    <w:rsid w:val="70E433CD"/>
    <w:rsid w:val="70E64A50"/>
    <w:rsid w:val="70F25AEA"/>
    <w:rsid w:val="70F51137"/>
    <w:rsid w:val="70F73101"/>
    <w:rsid w:val="70FA04FB"/>
    <w:rsid w:val="70FD3500"/>
    <w:rsid w:val="70FF3D63"/>
    <w:rsid w:val="71092E34"/>
    <w:rsid w:val="71105F71"/>
    <w:rsid w:val="71125845"/>
    <w:rsid w:val="711517D9"/>
    <w:rsid w:val="712F289B"/>
    <w:rsid w:val="71324139"/>
    <w:rsid w:val="71347EB1"/>
    <w:rsid w:val="71461992"/>
    <w:rsid w:val="71541B81"/>
    <w:rsid w:val="71573B9F"/>
    <w:rsid w:val="716167CC"/>
    <w:rsid w:val="717604C9"/>
    <w:rsid w:val="717958C4"/>
    <w:rsid w:val="719B301E"/>
    <w:rsid w:val="71A32941"/>
    <w:rsid w:val="71A36DE5"/>
    <w:rsid w:val="71AB5C99"/>
    <w:rsid w:val="71B44B4E"/>
    <w:rsid w:val="71B52674"/>
    <w:rsid w:val="71C56D5B"/>
    <w:rsid w:val="71C64881"/>
    <w:rsid w:val="71EE109B"/>
    <w:rsid w:val="71F80EDE"/>
    <w:rsid w:val="71FE32BD"/>
    <w:rsid w:val="720A6E64"/>
    <w:rsid w:val="72121874"/>
    <w:rsid w:val="721675B7"/>
    <w:rsid w:val="721750DD"/>
    <w:rsid w:val="722C6DDA"/>
    <w:rsid w:val="724A54B2"/>
    <w:rsid w:val="725B146D"/>
    <w:rsid w:val="726245AA"/>
    <w:rsid w:val="72655E48"/>
    <w:rsid w:val="727A7B45"/>
    <w:rsid w:val="727F4C6A"/>
    <w:rsid w:val="72936E59"/>
    <w:rsid w:val="72A372C7"/>
    <w:rsid w:val="72AE77EF"/>
    <w:rsid w:val="72B91201"/>
    <w:rsid w:val="72C60FDD"/>
    <w:rsid w:val="72C911C9"/>
    <w:rsid w:val="72EB27F1"/>
    <w:rsid w:val="72ED47BB"/>
    <w:rsid w:val="72EE0533"/>
    <w:rsid w:val="73005B71"/>
    <w:rsid w:val="73025D8D"/>
    <w:rsid w:val="73102258"/>
    <w:rsid w:val="73144F00"/>
    <w:rsid w:val="731C0BFD"/>
    <w:rsid w:val="73306456"/>
    <w:rsid w:val="73463ECB"/>
    <w:rsid w:val="734C0DB6"/>
    <w:rsid w:val="73541BB4"/>
    <w:rsid w:val="73571C35"/>
    <w:rsid w:val="735A7977"/>
    <w:rsid w:val="73610D05"/>
    <w:rsid w:val="7363448F"/>
    <w:rsid w:val="736600CA"/>
    <w:rsid w:val="73664943"/>
    <w:rsid w:val="738A5B9F"/>
    <w:rsid w:val="7395275D"/>
    <w:rsid w:val="73B3623A"/>
    <w:rsid w:val="73B61051"/>
    <w:rsid w:val="73BD5C61"/>
    <w:rsid w:val="73E6120B"/>
    <w:rsid w:val="73ED4347"/>
    <w:rsid w:val="73FB4CB6"/>
    <w:rsid w:val="73FC458A"/>
    <w:rsid w:val="74082F2F"/>
    <w:rsid w:val="74085625"/>
    <w:rsid w:val="740F0761"/>
    <w:rsid w:val="74213FF1"/>
    <w:rsid w:val="742E508B"/>
    <w:rsid w:val="743957DE"/>
    <w:rsid w:val="7443040B"/>
    <w:rsid w:val="744523D5"/>
    <w:rsid w:val="744D3038"/>
    <w:rsid w:val="74716D26"/>
    <w:rsid w:val="747800B5"/>
    <w:rsid w:val="74975A3C"/>
    <w:rsid w:val="749A44CF"/>
    <w:rsid w:val="74A964C0"/>
    <w:rsid w:val="74C54896"/>
    <w:rsid w:val="74C90910"/>
    <w:rsid w:val="74C96B62"/>
    <w:rsid w:val="74E024CF"/>
    <w:rsid w:val="74E7523A"/>
    <w:rsid w:val="74E90FB2"/>
    <w:rsid w:val="74F00593"/>
    <w:rsid w:val="74F25ECA"/>
    <w:rsid w:val="74FD680C"/>
    <w:rsid w:val="75022074"/>
    <w:rsid w:val="75061B64"/>
    <w:rsid w:val="750758DC"/>
    <w:rsid w:val="751D0C5C"/>
    <w:rsid w:val="752124FA"/>
    <w:rsid w:val="75241FEA"/>
    <w:rsid w:val="75297601"/>
    <w:rsid w:val="753C5952"/>
    <w:rsid w:val="7541494A"/>
    <w:rsid w:val="754C32EF"/>
    <w:rsid w:val="755B2181"/>
    <w:rsid w:val="75614FED"/>
    <w:rsid w:val="756E3266"/>
    <w:rsid w:val="758331B5"/>
    <w:rsid w:val="75842A89"/>
    <w:rsid w:val="75947170"/>
    <w:rsid w:val="75DA6B4D"/>
    <w:rsid w:val="75DC0B17"/>
    <w:rsid w:val="75E31EA6"/>
    <w:rsid w:val="75E654F2"/>
    <w:rsid w:val="760056D5"/>
    <w:rsid w:val="76065B94"/>
    <w:rsid w:val="761402B1"/>
    <w:rsid w:val="761958C7"/>
    <w:rsid w:val="76342701"/>
    <w:rsid w:val="763B3A90"/>
    <w:rsid w:val="76593F16"/>
    <w:rsid w:val="766308F1"/>
    <w:rsid w:val="76636B42"/>
    <w:rsid w:val="766700BA"/>
    <w:rsid w:val="7671300D"/>
    <w:rsid w:val="76740D50"/>
    <w:rsid w:val="767C5338"/>
    <w:rsid w:val="7680477F"/>
    <w:rsid w:val="769B62DC"/>
    <w:rsid w:val="76A333E3"/>
    <w:rsid w:val="76A41635"/>
    <w:rsid w:val="76BE429A"/>
    <w:rsid w:val="76C53359"/>
    <w:rsid w:val="76CA6BC2"/>
    <w:rsid w:val="76D87530"/>
    <w:rsid w:val="76E61C4D"/>
    <w:rsid w:val="77170059"/>
    <w:rsid w:val="771B741D"/>
    <w:rsid w:val="771F0CBB"/>
    <w:rsid w:val="77274014"/>
    <w:rsid w:val="773724A9"/>
    <w:rsid w:val="77387FCF"/>
    <w:rsid w:val="773B361B"/>
    <w:rsid w:val="7750356B"/>
    <w:rsid w:val="77550B81"/>
    <w:rsid w:val="776E579F"/>
    <w:rsid w:val="77754D7F"/>
    <w:rsid w:val="7778661E"/>
    <w:rsid w:val="7789082B"/>
    <w:rsid w:val="778E5E41"/>
    <w:rsid w:val="77980A6E"/>
    <w:rsid w:val="77A45665"/>
    <w:rsid w:val="77B27D81"/>
    <w:rsid w:val="77CFC138"/>
    <w:rsid w:val="77DE46D3"/>
    <w:rsid w:val="77E55684"/>
    <w:rsid w:val="77E66C06"/>
    <w:rsid w:val="780659D7"/>
    <w:rsid w:val="781A76D5"/>
    <w:rsid w:val="781C344D"/>
    <w:rsid w:val="78280044"/>
    <w:rsid w:val="782B00BB"/>
    <w:rsid w:val="78340796"/>
    <w:rsid w:val="78372035"/>
    <w:rsid w:val="78380B3E"/>
    <w:rsid w:val="785B3F75"/>
    <w:rsid w:val="785E75C1"/>
    <w:rsid w:val="78686692"/>
    <w:rsid w:val="786B1CDE"/>
    <w:rsid w:val="78774B27"/>
    <w:rsid w:val="787768D5"/>
    <w:rsid w:val="78886D34"/>
    <w:rsid w:val="789E0306"/>
    <w:rsid w:val="78AD0549"/>
    <w:rsid w:val="78B13B95"/>
    <w:rsid w:val="78B47B29"/>
    <w:rsid w:val="78C95383"/>
    <w:rsid w:val="78D36201"/>
    <w:rsid w:val="78D9133E"/>
    <w:rsid w:val="78E81581"/>
    <w:rsid w:val="78EE303B"/>
    <w:rsid w:val="78F01AC4"/>
    <w:rsid w:val="78FD502C"/>
    <w:rsid w:val="79002D6F"/>
    <w:rsid w:val="79053EE1"/>
    <w:rsid w:val="79183C14"/>
    <w:rsid w:val="79202AC9"/>
    <w:rsid w:val="7927654D"/>
    <w:rsid w:val="79294073"/>
    <w:rsid w:val="79314CD6"/>
    <w:rsid w:val="79386064"/>
    <w:rsid w:val="794E7636"/>
    <w:rsid w:val="79515378"/>
    <w:rsid w:val="79537342"/>
    <w:rsid w:val="795646EE"/>
    <w:rsid w:val="795D1F6F"/>
    <w:rsid w:val="796C3F60"/>
    <w:rsid w:val="7973709D"/>
    <w:rsid w:val="79865022"/>
    <w:rsid w:val="79876FEC"/>
    <w:rsid w:val="798C63B0"/>
    <w:rsid w:val="799534B7"/>
    <w:rsid w:val="799D236B"/>
    <w:rsid w:val="799F60E4"/>
    <w:rsid w:val="79A71A1B"/>
    <w:rsid w:val="79B0209F"/>
    <w:rsid w:val="79BA2F1D"/>
    <w:rsid w:val="79BF92BF"/>
    <w:rsid w:val="79D12015"/>
    <w:rsid w:val="79F744FB"/>
    <w:rsid w:val="79F75F20"/>
    <w:rsid w:val="79F93A46"/>
    <w:rsid w:val="79FA156C"/>
    <w:rsid w:val="7A083C89"/>
    <w:rsid w:val="7A0E5017"/>
    <w:rsid w:val="7A150154"/>
    <w:rsid w:val="7A287E87"/>
    <w:rsid w:val="7A3031E0"/>
    <w:rsid w:val="7A3F3423"/>
    <w:rsid w:val="7A410F49"/>
    <w:rsid w:val="7A4B0019"/>
    <w:rsid w:val="7A643CD7"/>
    <w:rsid w:val="7A7306BC"/>
    <w:rsid w:val="7A805F15"/>
    <w:rsid w:val="7A992B33"/>
    <w:rsid w:val="7AB23BF5"/>
    <w:rsid w:val="7B016AEC"/>
    <w:rsid w:val="7B315812"/>
    <w:rsid w:val="7B346CFF"/>
    <w:rsid w:val="7B3B3D01"/>
    <w:rsid w:val="7B4927AB"/>
    <w:rsid w:val="7B537186"/>
    <w:rsid w:val="7B6018A2"/>
    <w:rsid w:val="7B75534E"/>
    <w:rsid w:val="7B773CE6"/>
    <w:rsid w:val="7B7D06A6"/>
    <w:rsid w:val="7B811F45"/>
    <w:rsid w:val="7B9B0B2D"/>
    <w:rsid w:val="7B9F23CB"/>
    <w:rsid w:val="7B9F686F"/>
    <w:rsid w:val="7BA2010D"/>
    <w:rsid w:val="7BAB2A4E"/>
    <w:rsid w:val="7BC462D5"/>
    <w:rsid w:val="7BD067EE"/>
    <w:rsid w:val="7BD32074"/>
    <w:rsid w:val="7BE6624C"/>
    <w:rsid w:val="7BF85F7F"/>
    <w:rsid w:val="7C0641F8"/>
    <w:rsid w:val="7C15268D"/>
    <w:rsid w:val="7C2823C0"/>
    <w:rsid w:val="7C286EE2"/>
    <w:rsid w:val="7C352D2F"/>
    <w:rsid w:val="7C482A62"/>
    <w:rsid w:val="7C4C370C"/>
    <w:rsid w:val="7C5872FD"/>
    <w:rsid w:val="7C6453C2"/>
    <w:rsid w:val="7C6510A8"/>
    <w:rsid w:val="7C745605"/>
    <w:rsid w:val="7C75137E"/>
    <w:rsid w:val="7C777896"/>
    <w:rsid w:val="7C796591"/>
    <w:rsid w:val="7C88296F"/>
    <w:rsid w:val="7C8A4E29"/>
    <w:rsid w:val="7C8E41ED"/>
    <w:rsid w:val="7C975798"/>
    <w:rsid w:val="7C980A0C"/>
    <w:rsid w:val="7C9F63FA"/>
    <w:rsid w:val="7CC876FF"/>
    <w:rsid w:val="7CCA791B"/>
    <w:rsid w:val="7CEA58C8"/>
    <w:rsid w:val="7CF16C56"/>
    <w:rsid w:val="7CF44998"/>
    <w:rsid w:val="7CFE5817"/>
    <w:rsid w:val="7D083FA0"/>
    <w:rsid w:val="7D124E1E"/>
    <w:rsid w:val="7D254B52"/>
    <w:rsid w:val="7D2A03BA"/>
    <w:rsid w:val="7D382AD7"/>
    <w:rsid w:val="7D3BFAB6"/>
    <w:rsid w:val="7D3E3E65"/>
    <w:rsid w:val="7D4A280A"/>
    <w:rsid w:val="7D4A45B8"/>
    <w:rsid w:val="7D5E1E12"/>
    <w:rsid w:val="7D735B31"/>
    <w:rsid w:val="7D7708F3"/>
    <w:rsid w:val="7D796C4C"/>
    <w:rsid w:val="7D965A4F"/>
    <w:rsid w:val="7D9C1419"/>
    <w:rsid w:val="7DA168CE"/>
    <w:rsid w:val="7DAE2D99"/>
    <w:rsid w:val="7DB36601"/>
    <w:rsid w:val="7DB52379"/>
    <w:rsid w:val="7DDA1DE0"/>
    <w:rsid w:val="7DEF4888"/>
    <w:rsid w:val="7DF82266"/>
    <w:rsid w:val="7E0230E5"/>
    <w:rsid w:val="7E24305B"/>
    <w:rsid w:val="7E2C3CBE"/>
    <w:rsid w:val="7E3C65F7"/>
    <w:rsid w:val="7E4436FD"/>
    <w:rsid w:val="7E503E50"/>
    <w:rsid w:val="7E573431"/>
    <w:rsid w:val="7E582D05"/>
    <w:rsid w:val="7E682F48"/>
    <w:rsid w:val="7E6E2528"/>
    <w:rsid w:val="7E747B3F"/>
    <w:rsid w:val="7E7713DD"/>
    <w:rsid w:val="7E775881"/>
    <w:rsid w:val="7E77762F"/>
    <w:rsid w:val="7E7A2C09"/>
    <w:rsid w:val="7E7C2E97"/>
    <w:rsid w:val="7E977CD1"/>
    <w:rsid w:val="7EA1645A"/>
    <w:rsid w:val="7EB02B41"/>
    <w:rsid w:val="7EB0669D"/>
    <w:rsid w:val="7EB10D93"/>
    <w:rsid w:val="7EB20667"/>
    <w:rsid w:val="7EB268B9"/>
    <w:rsid w:val="7EC14D4E"/>
    <w:rsid w:val="7EC860DC"/>
    <w:rsid w:val="7EE06F82"/>
    <w:rsid w:val="7EE34CC4"/>
    <w:rsid w:val="7EE747B5"/>
    <w:rsid w:val="7EF23159"/>
    <w:rsid w:val="7EF70770"/>
    <w:rsid w:val="7EFF6450"/>
    <w:rsid w:val="7F08472B"/>
    <w:rsid w:val="7F1DF848"/>
    <w:rsid w:val="7F4219EB"/>
    <w:rsid w:val="7F453289"/>
    <w:rsid w:val="7F5011C0"/>
    <w:rsid w:val="7F5160D2"/>
    <w:rsid w:val="7F544F1A"/>
    <w:rsid w:val="7F587460"/>
    <w:rsid w:val="7F5F65D1"/>
    <w:rsid w:val="7F6776A3"/>
    <w:rsid w:val="7F7678E7"/>
    <w:rsid w:val="7F7818B1"/>
    <w:rsid w:val="7F855D7C"/>
    <w:rsid w:val="7F8738A2"/>
    <w:rsid w:val="7F8D5A67"/>
    <w:rsid w:val="7F967F89"/>
    <w:rsid w:val="7F983D01"/>
    <w:rsid w:val="7FAF4BA7"/>
    <w:rsid w:val="7FBA5A25"/>
    <w:rsid w:val="7FBD5515"/>
    <w:rsid w:val="7FBEDD21"/>
    <w:rsid w:val="7FBF128D"/>
    <w:rsid w:val="7FCA19E0"/>
    <w:rsid w:val="7FDB7A1B"/>
    <w:rsid w:val="7FDFEA2C"/>
    <w:rsid w:val="7FE1BCAD"/>
    <w:rsid w:val="7FEC08A6"/>
    <w:rsid w:val="7FF43296"/>
    <w:rsid w:val="7FFB603E"/>
    <w:rsid w:val="86FFD374"/>
    <w:rsid w:val="9D7B1F64"/>
    <w:rsid w:val="AB9F573E"/>
    <w:rsid w:val="AEFC4FC6"/>
    <w:rsid w:val="B6FFF1A5"/>
    <w:rsid w:val="B7E1B894"/>
    <w:rsid w:val="BAC7F3A3"/>
    <w:rsid w:val="BBF115EC"/>
    <w:rsid w:val="BFFF0082"/>
    <w:rsid w:val="CDAD52A1"/>
    <w:rsid w:val="CF3FA611"/>
    <w:rsid w:val="D7FE1610"/>
    <w:rsid w:val="DA7B9480"/>
    <w:rsid w:val="DAFA23C2"/>
    <w:rsid w:val="DB5FB845"/>
    <w:rsid w:val="DFF57430"/>
    <w:rsid w:val="E76D424E"/>
    <w:rsid w:val="EEFB7D4D"/>
    <w:rsid w:val="EF5DFC8C"/>
    <w:rsid w:val="EFEFBFA4"/>
    <w:rsid w:val="F2FEA2F4"/>
    <w:rsid w:val="FB1F2FAC"/>
    <w:rsid w:val="FB252E43"/>
    <w:rsid w:val="FDF1D08C"/>
    <w:rsid w:val="FE6BAD0F"/>
    <w:rsid w:val="FEDF500B"/>
    <w:rsid w:val="FEFC9354"/>
    <w:rsid w:val="FF5D7210"/>
    <w:rsid w:val="FFBD9034"/>
    <w:rsid w:val="FFCC9141"/>
    <w:rsid w:val="FFDD86C8"/>
    <w:rsid w:val="FFFC9F3E"/>
    <w:rsid w:val="FFFD688D"/>
    <w:rsid w:val="FFFDD0CF"/>
    <w:rsid w:val="FFFE11D6"/>
    <w:rsid w:val="FFFF87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2"/>
    <w:basedOn w:val="1"/>
    <w:next w:val="1"/>
    <w:unhideWhenUsed/>
    <w:qFormat/>
    <w:uiPriority w:val="9"/>
    <w:pPr>
      <w:keepNext/>
      <w:keepLines/>
      <w:spacing w:before="260" w:after="260" w:line="416" w:lineRule="auto"/>
      <w:outlineLvl w:val="1"/>
    </w:pPr>
    <w:rPr>
      <w:rFonts w:asciiTheme="majorAscii" w:hAnsiTheme="majorAscii" w:eastAsiaTheme="majorEastAsia" w:cstheme="majorBidi"/>
      <w:bCs/>
      <w:sz w:val="32"/>
      <w:szCs w:val="32"/>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character" w:default="1" w:styleId="19">
    <w:name w:val="Default Paragraph Font"/>
    <w:unhideWhenUsed/>
    <w:qFormat/>
    <w:uiPriority w:val="1"/>
  </w:style>
  <w:style w:type="table" w:default="1" w:styleId="1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eastAsia="宋体" w:cs="Times New Roman"/>
    </w:rPr>
  </w:style>
  <w:style w:type="paragraph" w:styleId="3">
    <w:name w:val="Body Text Indent"/>
    <w:basedOn w:val="1"/>
    <w:qFormat/>
    <w:uiPriority w:val="0"/>
    <w:pPr>
      <w:spacing w:after="120"/>
      <w:ind w:left="420" w:leftChars="200"/>
    </w:pPr>
    <w:rPr>
      <w:sz w:val="24"/>
      <w:szCs w:val="24"/>
    </w:rPr>
  </w:style>
  <w:style w:type="paragraph" w:styleId="6">
    <w:name w:val="caption"/>
    <w:basedOn w:val="1"/>
    <w:next w:val="1"/>
    <w:semiHidden/>
    <w:unhideWhenUsed/>
    <w:qFormat/>
    <w:uiPriority w:val="0"/>
    <w:rPr>
      <w:rFonts w:ascii="宋体" w:cs="Times New Roman"/>
      <w:kern w:val="2"/>
      <w:sz w:val="24"/>
      <w:szCs w:val="24"/>
    </w:rPr>
  </w:style>
  <w:style w:type="paragraph" w:styleId="7">
    <w:name w:val="annotation text"/>
    <w:basedOn w:val="1"/>
    <w:link w:val="25"/>
    <w:qFormat/>
    <w:uiPriority w:val="0"/>
    <w:pPr>
      <w:jc w:val="left"/>
    </w:pPr>
    <w:rPr>
      <w:rFonts w:ascii="Times New Roman" w:hAnsi="Times New Roman"/>
      <w:kern w:val="0"/>
      <w:sz w:val="20"/>
      <w:szCs w:val="20"/>
    </w:rPr>
  </w:style>
  <w:style w:type="paragraph" w:styleId="8">
    <w:name w:val="toc 3"/>
    <w:basedOn w:val="1"/>
    <w:next w:val="1"/>
    <w:qFormat/>
    <w:uiPriority w:val="0"/>
    <w:pPr>
      <w:ind w:left="840" w:leftChars="400"/>
    </w:pPr>
    <w:rPr>
      <w:sz w:val="24"/>
      <w:szCs w:val="24"/>
    </w:rPr>
  </w:style>
  <w:style w:type="paragraph" w:styleId="9">
    <w:name w:val="Plain Text"/>
    <w:basedOn w:val="1"/>
    <w:unhideWhenUsed/>
    <w:qFormat/>
    <w:uiPriority w:val="99"/>
    <w:rPr>
      <w:rFonts w:ascii="宋体" w:hAnsi="Courier New" w:eastAsia="宋体" w:cs="Courier New"/>
      <w:szCs w:val="21"/>
    </w:rPr>
  </w:style>
  <w:style w:type="paragraph" w:styleId="10">
    <w:name w:val="Balloon Text"/>
    <w:basedOn w:val="1"/>
    <w:link w:val="26"/>
    <w:qFormat/>
    <w:uiPriority w:val="0"/>
    <w:rPr>
      <w:kern w:val="0"/>
      <w:sz w:val="18"/>
      <w:szCs w:val="18"/>
    </w:rPr>
  </w:style>
  <w:style w:type="paragraph" w:styleId="11">
    <w:name w:val="footer"/>
    <w:basedOn w:val="1"/>
    <w:link w:val="24"/>
    <w:qFormat/>
    <w:uiPriority w:val="0"/>
    <w:pPr>
      <w:tabs>
        <w:tab w:val="center" w:pos="4153"/>
        <w:tab w:val="right" w:pos="8306"/>
      </w:tabs>
      <w:snapToGrid w:val="0"/>
      <w:jc w:val="left"/>
    </w:pPr>
    <w:rPr>
      <w:rFonts w:ascii="Calibri" w:hAnsi="Calibri"/>
      <w:sz w:val="18"/>
      <w:szCs w:val="18"/>
    </w:rPr>
  </w:style>
  <w:style w:type="paragraph" w:styleId="12">
    <w:name w:val="header"/>
    <w:basedOn w:val="1"/>
    <w:link w:val="23"/>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3">
    <w:name w:val="toc 1"/>
    <w:basedOn w:val="1"/>
    <w:next w:val="1"/>
    <w:qFormat/>
    <w:uiPriority w:val="0"/>
    <w:rPr>
      <w:sz w:val="24"/>
      <w:szCs w:val="24"/>
    </w:rPr>
  </w:style>
  <w:style w:type="paragraph" w:styleId="14">
    <w:name w:val="toc 2"/>
    <w:basedOn w:val="1"/>
    <w:next w:val="1"/>
    <w:qFormat/>
    <w:uiPriority w:val="0"/>
    <w:pPr>
      <w:ind w:left="420" w:leftChars="200"/>
    </w:pPr>
    <w:rPr>
      <w:sz w:val="24"/>
      <w:szCs w:val="24"/>
    </w:rPr>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8">
    <w:name w:val="Table Grid"/>
    <w:basedOn w:val="17"/>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rFonts w:ascii="Times New Roman" w:hAnsi="Times New Roman" w:eastAsia="宋体" w:cs="Times New Roman"/>
      <w:b/>
      <w:bCs/>
    </w:rPr>
  </w:style>
  <w:style w:type="character" w:styleId="21">
    <w:name w:val="page number"/>
    <w:basedOn w:val="19"/>
    <w:qFormat/>
    <w:uiPriority w:val="0"/>
    <w:rPr>
      <w:rFonts w:ascii="Calibri" w:hAnsi="Calibri" w:eastAsia="宋体" w:cs="Calibri"/>
    </w:rPr>
  </w:style>
  <w:style w:type="character" w:styleId="22">
    <w:name w:val="annotation reference"/>
    <w:qFormat/>
    <w:uiPriority w:val="0"/>
    <w:rPr>
      <w:rFonts w:ascii="Times New Roman" w:hAnsi="Times New Roman" w:eastAsia="宋体" w:cs="Times New Roman"/>
      <w:sz w:val="21"/>
      <w:szCs w:val="21"/>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character" w:customStyle="1" w:styleId="25">
    <w:name w:val="批注文字 Char"/>
    <w:link w:val="7"/>
    <w:semiHidden/>
    <w:qFormat/>
    <w:uiPriority w:val="99"/>
    <w:rPr>
      <w:rFonts w:ascii="Times New Roman" w:hAnsi="Times New Roman" w:eastAsia="宋体" w:cs="Times New Roman"/>
      <w:kern w:val="0"/>
      <w:sz w:val="20"/>
      <w:szCs w:val="20"/>
    </w:rPr>
  </w:style>
  <w:style w:type="character" w:customStyle="1" w:styleId="26">
    <w:name w:val="批注框文本 Char"/>
    <w:link w:val="10"/>
    <w:semiHidden/>
    <w:qFormat/>
    <w:uiPriority w:val="99"/>
    <w:rPr>
      <w:rFonts w:ascii="Times New Roman" w:hAnsi="Times New Roman" w:eastAsia="宋体" w:cs="Times New Roman"/>
      <w:kern w:val="0"/>
      <w:sz w:val="18"/>
      <w:szCs w:val="18"/>
    </w:rPr>
  </w:style>
  <w:style w:type="paragraph" w:styleId="27">
    <w:name w:val="List Paragraph"/>
    <w:basedOn w:val="1"/>
    <w:qFormat/>
    <w:uiPriority w:val="34"/>
    <w:pPr>
      <w:ind w:firstLine="420" w:firstLineChars="200"/>
    </w:pPr>
    <w:rPr>
      <w:rFonts w:ascii="Calibri" w:hAnsi="Calibri"/>
      <w:sz w:val="21"/>
      <w:szCs w:val="22"/>
    </w:rPr>
  </w:style>
  <w:style w:type="paragraph" w:customStyle="1" w:styleId="28">
    <w:name w:val="列出段落1"/>
    <w:basedOn w:val="1"/>
    <w:qFormat/>
    <w:uiPriority w:val="34"/>
    <w:pPr>
      <w:ind w:firstLine="420" w:firstLineChars="200"/>
    </w:pPr>
    <w:rPr>
      <w:rFonts w:ascii="等线" w:hAnsi="等线" w:eastAsia="等线" w:cs="Times New Roman"/>
      <w:sz w:val="21"/>
      <w:szCs w:val="22"/>
    </w:rPr>
  </w:style>
  <w:style w:type="table" w:customStyle="1" w:styleId="29">
    <w:name w:val="TableGrid"/>
    <w:qFormat/>
    <w:uiPriority w:val="0"/>
    <w:rPr>
      <w:kern w:val="2"/>
      <w:sz w:val="21"/>
      <w:szCs w:val="22"/>
      <w:lang w:val="en-US" w:eastAsia="zh-CN" w:bidi="ar-SA"/>
    </w:rPr>
    <w:tblPr>
      <w:tblCellMar>
        <w:top w:w="0" w:type="dxa"/>
        <w:left w:w="0" w:type="dxa"/>
        <w:bottom w:w="0" w:type="dxa"/>
        <w:right w:w="0" w:type="dxa"/>
      </w:tblCellMar>
    </w:tblPr>
  </w:style>
  <w:style w:type="table" w:customStyle="1" w:styleId="30">
    <w:name w:val="网格型1"/>
    <w:basedOn w:val="17"/>
    <w:qFormat/>
    <w:uiPriority w:val="59"/>
    <w:pPr>
      <w:widowControl w:val="0"/>
      <w:jc w:val="both"/>
    </w:pPr>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1">
    <w:name w:val="font51"/>
    <w:qFormat/>
    <w:uiPriority w:val="0"/>
    <w:rPr>
      <w:rFonts w:hint="default" w:ascii="Times New Roman" w:hAnsi="Times New Roman" w:eastAsia="宋体" w:cs="Times New Roman"/>
      <w:color w:val="000000"/>
      <w:sz w:val="22"/>
      <w:szCs w:val="22"/>
      <w:u w:val="none"/>
    </w:rPr>
  </w:style>
  <w:style w:type="character" w:customStyle="1" w:styleId="32">
    <w:name w:val="font41"/>
    <w:qFormat/>
    <w:uiPriority w:val="0"/>
    <w:rPr>
      <w:rFonts w:hint="eastAsia" w:ascii="仿宋_GB2312" w:hAnsi="Times New Roman" w:eastAsia="仿宋_GB2312" w:cs="仿宋_GB2312"/>
      <w:color w:val="000000"/>
      <w:sz w:val="22"/>
      <w:szCs w:val="22"/>
      <w:u w:val="none"/>
    </w:rPr>
  </w:style>
  <w:style w:type="character" w:customStyle="1" w:styleId="33">
    <w:name w:val="font21"/>
    <w:qFormat/>
    <w:uiPriority w:val="0"/>
    <w:rPr>
      <w:rFonts w:hint="default" w:ascii="Times New Roman" w:hAnsi="Times New Roman" w:eastAsia="宋体" w:cs="Times New Roman"/>
      <w:color w:val="000000"/>
      <w:sz w:val="20"/>
      <w:szCs w:val="20"/>
      <w:u w:val="none"/>
    </w:rPr>
  </w:style>
  <w:style w:type="character" w:customStyle="1" w:styleId="34">
    <w:name w:val="font31"/>
    <w:qFormat/>
    <w:uiPriority w:val="0"/>
    <w:rPr>
      <w:rFonts w:hint="eastAsia" w:ascii="仿宋_GB2312" w:hAnsi="Times New Roman" w:eastAsia="仿宋_GB2312" w:cs="仿宋_GB2312"/>
      <w:color w:val="000000"/>
      <w:sz w:val="20"/>
      <w:szCs w:val="20"/>
      <w:u w:val="none"/>
    </w:rPr>
  </w:style>
  <w:style w:type="character" w:customStyle="1" w:styleId="35">
    <w:name w:val="font01"/>
    <w:qFormat/>
    <w:uiPriority w:val="0"/>
    <w:rPr>
      <w:rFonts w:hint="default" w:ascii="Times New Roman" w:hAnsi="Times New Roman" w:eastAsia="宋体" w:cs="Times New Roman"/>
      <w:color w:val="000000"/>
      <w:sz w:val="16"/>
      <w:szCs w:val="16"/>
      <w:u w:val="none"/>
    </w:rPr>
  </w:style>
  <w:style w:type="paragraph" w:customStyle="1" w:styleId="36">
    <w:name w:val="WPSOffice手动目录 1"/>
    <w:qFormat/>
    <w:uiPriority w:val="0"/>
    <w:rPr>
      <w:rFonts w:ascii="Times New Roman" w:hAnsi="Times New Roman" w:eastAsia="宋体" w:cs="Times New Roman"/>
      <w:lang w:val="en-US" w:eastAsia="zh-CN" w:bidi="ar-SA"/>
    </w:rPr>
  </w:style>
  <w:style w:type="paragraph" w:customStyle="1" w:styleId="37">
    <w:name w:val="WPSOffice手动目录 2"/>
    <w:qFormat/>
    <w:uiPriority w:val="0"/>
    <w:pPr>
      <w:ind w:leftChars="200"/>
    </w:pPr>
    <w:rPr>
      <w:rFonts w:ascii="Times New Roman" w:hAnsi="Times New Roman" w:eastAsia="宋体" w:cs="Times New Roman"/>
      <w:lang w:val="en-US" w:eastAsia="zh-CN" w:bidi="ar-SA"/>
    </w:rPr>
  </w:style>
  <w:style w:type="paragraph" w:customStyle="1" w:styleId="38">
    <w:name w:val="WPSOffice手动目录 3"/>
    <w:qFormat/>
    <w:uiPriority w:val="0"/>
    <w:pPr>
      <w:ind w:leftChars="400"/>
    </w:pPr>
    <w:rPr>
      <w:rFonts w:ascii="Times New Roman" w:hAnsi="Times New Roman" w:eastAsia="宋体" w:cs="Times New Roman"/>
      <w:lang w:val="en-US" w:eastAsia="zh-CN" w:bidi="ar-SA"/>
    </w:rPr>
  </w:style>
  <w:style w:type="character" w:customStyle="1" w:styleId="39">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11583</Words>
  <Characters>12476</Characters>
  <Lines>51</Lines>
  <Paragraphs>14</Paragraphs>
  <TotalTime>3</TotalTime>
  <ScaleCrop>false</ScaleCrop>
  <LinksUpToDate>false</LinksUpToDate>
  <CharactersWithSpaces>12655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2019-05-23T07:09:00Z</dcterms:created>
  <dc:creator>Administrator</dc:creator>
  <cp:lastModifiedBy>greatwall</cp:lastModifiedBy>
  <cp:lastPrinted>2019-05-25T18:28:00Z</cp:lastPrinted>
  <dcterms:modified xsi:type="dcterms:W3CDTF">2023-07-25T16:09:17Z</dcterms:modified>
  <dc:title>听 证 会 纪 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A10CACF489F54512B4A2D0D19576E0E4</vt:lpwstr>
  </property>
</Properties>
</file>