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 w:line="360" w:lineRule="exact"/>
        <w:jc w:val="center"/>
        <w:rPr>
          <w:rFonts w:ascii="华文中宋" w:hAnsi="华文中宋" w:eastAsia="华文中宋"/>
          <w:b/>
          <w:sz w:val="36"/>
          <w:szCs w:val="36"/>
        </w:rPr>
      </w:pPr>
      <w:r>
        <w:rPr>
          <w:rFonts w:hint="eastAsia" w:ascii="华文中宋" w:hAnsi="华文中宋" w:eastAsia="华文中宋"/>
          <w:b/>
          <w:sz w:val="36"/>
          <w:szCs w:val="36"/>
        </w:rPr>
        <w:t>中国新闻奖参评作品推荐表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588"/>
        <w:gridCol w:w="2187"/>
        <w:gridCol w:w="1413"/>
        <w:gridCol w:w="900"/>
        <w:gridCol w:w="539"/>
        <w:gridCol w:w="1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9" w:hRule="exact"/>
        </w:trPr>
        <w:tc>
          <w:tcPr>
            <w:tcW w:w="908" w:type="pct"/>
            <w:gridSpan w:val="2"/>
            <w:vMerge w:val="restart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作品标题</w:t>
            </w:r>
          </w:p>
        </w:tc>
        <w:tc>
          <w:tcPr>
            <w:tcW w:w="2112" w:type="pct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全民皆“保”才是“宝”</w:t>
            </w:r>
          </w:p>
        </w:tc>
        <w:tc>
          <w:tcPr>
            <w:tcW w:w="844" w:type="pct"/>
            <w:gridSpan w:val="2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参评项目</w:t>
            </w:r>
          </w:p>
        </w:tc>
        <w:tc>
          <w:tcPr>
            <w:tcW w:w="1136" w:type="pc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广播评论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9" w:hRule="exact"/>
        </w:trPr>
        <w:tc>
          <w:tcPr>
            <w:tcW w:w="908" w:type="pct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12" w:type="pct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528" w:type="pct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体裁</w:t>
            </w:r>
          </w:p>
        </w:tc>
        <w:tc>
          <w:tcPr>
            <w:tcW w:w="1452" w:type="pct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广播评论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exact"/>
        </w:trPr>
        <w:tc>
          <w:tcPr>
            <w:tcW w:w="908" w:type="pct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2112" w:type="pct"/>
            <w:gridSpan w:val="2"/>
            <w:vMerge w:val="continue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</w:p>
        </w:tc>
        <w:tc>
          <w:tcPr>
            <w:tcW w:w="528" w:type="pct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语种</w:t>
            </w:r>
          </w:p>
        </w:tc>
        <w:tc>
          <w:tcPr>
            <w:tcW w:w="1452" w:type="pct"/>
            <w:gridSpan w:val="2"/>
            <w:vAlign w:val="center"/>
          </w:tcPr>
          <w:p>
            <w:pPr>
              <w:spacing w:line="360" w:lineRule="exact"/>
              <w:rPr>
                <w:rFonts w:ascii="宋体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2" w:hRule="atLeast"/>
        </w:trPr>
        <w:tc>
          <w:tcPr>
            <w:tcW w:w="908" w:type="pct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宋体"/>
                <w:spacing w:val="-12"/>
                <w:sz w:val="28"/>
              </w:rPr>
            </w:pPr>
            <w:r>
              <w:rPr>
                <w:rFonts w:hint="eastAsia" w:ascii="宋体" w:hAnsi="宋体"/>
                <w:spacing w:val="-12"/>
                <w:sz w:val="28"/>
              </w:rPr>
              <w:t>作</w:t>
            </w:r>
            <w:r>
              <w:rPr>
                <w:rFonts w:ascii="宋体" w:hAnsi="宋体"/>
                <w:spacing w:val="-12"/>
                <w:sz w:val="28"/>
              </w:rPr>
              <w:t xml:space="preserve">  </w:t>
            </w:r>
            <w:r>
              <w:rPr>
                <w:rFonts w:hint="eastAsia" w:ascii="宋体" w:hAnsi="宋体"/>
                <w:spacing w:val="-12"/>
                <w:sz w:val="28"/>
              </w:rPr>
              <w:t>者</w:t>
            </w:r>
          </w:p>
          <w:p>
            <w:pPr>
              <w:spacing w:line="320" w:lineRule="exact"/>
              <w:jc w:val="center"/>
              <w:rPr>
                <w:rFonts w:ascii="宋体"/>
                <w:spacing w:val="-12"/>
                <w:sz w:val="24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（主创人员）</w:t>
            </w:r>
          </w:p>
        </w:tc>
        <w:tc>
          <w:tcPr>
            <w:tcW w:w="1283" w:type="pct"/>
            <w:vAlign w:val="center"/>
          </w:tcPr>
          <w:p>
            <w:pPr>
              <w:spacing w:line="360" w:lineRule="exact"/>
              <w:jc w:val="center"/>
              <w:rPr>
                <w:rFonts w:asci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陈红</w:t>
            </w:r>
            <w:r>
              <w:rPr>
                <w:rFonts w:ascii="宋体" w:hAnsi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</w:rPr>
              <w:t>王宁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王晓博</w:t>
            </w:r>
            <w:r>
              <w:rPr>
                <w:rFonts w:ascii="宋体" w:hAnsi="宋体" w:cs="宋体"/>
                <w:b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b/>
                <w:szCs w:val="21"/>
              </w:rPr>
              <w:t>李萍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编辑</w:t>
            </w:r>
          </w:p>
        </w:tc>
        <w:tc>
          <w:tcPr>
            <w:tcW w:w="1980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w w:val="95"/>
                <w:szCs w:val="21"/>
              </w:rPr>
            </w:pPr>
            <w:bookmarkStart w:id="0" w:name="_GoBack"/>
            <w:r>
              <w:rPr>
                <w:rFonts w:hint="eastAsia" w:ascii="宋体" w:hAnsi="宋体"/>
                <w:b/>
                <w:w w:val="95"/>
                <w:szCs w:val="21"/>
              </w:rPr>
              <w:t>王宁</w:t>
            </w:r>
            <w:r>
              <w:rPr>
                <w:rFonts w:ascii="宋体" w:hAnsi="宋体"/>
                <w:b/>
                <w:w w:val="95"/>
                <w:szCs w:val="21"/>
              </w:rPr>
              <w:t xml:space="preserve"> </w:t>
            </w:r>
            <w:r>
              <w:rPr>
                <w:rFonts w:hint="eastAsia" w:ascii="宋体" w:hAnsi="宋体"/>
                <w:b/>
                <w:w w:val="95"/>
                <w:szCs w:val="21"/>
              </w:rPr>
              <w:t>张耀伟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exact"/>
        </w:trPr>
        <w:tc>
          <w:tcPr>
            <w:tcW w:w="908" w:type="pct"/>
            <w:gridSpan w:val="2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刊播单位</w:t>
            </w:r>
          </w:p>
        </w:tc>
        <w:tc>
          <w:tcPr>
            <w:tcW w:w="1283" w:type="pc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山西广播电视台</w:t>
            </w:r>
          </w:p>
        </w:tc>
        <w:tc>
          <w:tcPr>
            <w:tcW w:w="829" w:type="pct"/>
            <w:vAlign w:val="center"/>
          </w:tcPr>
          <w:p>
            <w:pPr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刊播日期</w:t>
            </w:r>
          </w:p>
        </w:tc>
        <w:tc>
          <w:tcPr>
            <w:tcW w:w="1980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color w:val="808080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>2019</w:t>
            </w:r>
            <w:r>
              <w:rPr>
                <w:rFonts w:hint="eastAsia" w:ascii="宋体" w:hAnsi="宋体" w:cs="宋体"/>
                <w:b/>
                <w:szCs w:val="21"/>
              </w:rPr>
              <w:t>年</w:t>
            </w:r>
            <w:r>
              <w:rPr>
                <w:rFonts w:ascii="宋体" w:hAnsi="宋体" w:cs="宋体"/>
                <w:b/>
                <w:szCs w:val="21"/>
              </w:rPr>
              <w:t xml:space="preserve"> 12</w:t>
            </w:r>
            <w:r>
              <w:rPr>
                <w:rFonts w:hint="eastAsia" w:ascii="宋体" w:hAnsi="宋体" w:cs="宋体"/>
                <w:b/>
                <w:szCs w:val="21"/>
              </w:rPr>
              <w:t>月</w:t>
            </w:r>
            <w:r>
              <w:rPr>
                <w:rFonts w:ascii="宋体" w:hAnsi="宋体" w:cs="宋体"/>
                <w:b/>
                <w:szCs w:val="21"/>
              </w:rPr>
              <w:t xml:space="preserve"> 16</w:t>
            </w:r>
            <w:r>
              <w:rPr>
                <w:rFonts w:hint="eastAsia" w:ascii="宋体" w:hAnsi="宋体" w:cs="宋体"/>
                <w:b/>
                <w:szCs w:val="21"/>
              </w:rPr>
              <w:t>日</w:t>
            </w:r>
            <w:r>
              <w:rPr>
                <w:rFonts w:ascii="宋体" w:hAnsi="宋体" w:cs="宋体"/>
                <w:b/>
                <w:szCs w:val="21"/>
              </w:rPr>
              <w:t>7</w:t>
            </w:r>
            <w:r>
              <w:rPr>
                <w:rFonts w:hint="eastAsia" w:ascii="宋体" w:hAnsi="宋体" w:cs="宋体"/>
                <w:b/>
                <w:szCs w:val="21"/>
              </w:rPr>
              <w:t>点31分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6" w:hRule="exact"/>
        </w:trPr>
        <w:tc>
          <w:tcPr>
            <w:tcW w:w="908" w:type="pct"/>
            <w:gridSpan w:val="2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8"/>
              </w:rPr>
              <w:t>刊播版面</w:t>
            </w:r>
            <w:r>
              <w:rPr>
                <w:rFonts w:ascii="宋体" w:hAnsi="宋体"/>
                <w:spacing w:val="-12"/>
                <w:sz w:val="28"/>
              </w:rPr>
              <w:t>(</w:t>
            </w:r>
            <w:r>
              <w:rPr>
                <w:rFonts w:hint="eastAsia" w:ascii="宋体" w:hAnsi="宋体"/>
                <w:spacing w:val="-12"/>
                <w:sz w:val="24"/>
              </w:rPr>
              <w:t>名称和版次</w:t>
            </w:r>
            <w:r>
              <w:rPr>
                <w:rFonts w:ascii="宋体" w:hAnsi="宋体"/>
                <w:spacing w:val="-12"/>
                <w:sz w:val="24"/>
              </w:rPr>
              <w:t>)</w:t>
            </w:r>
          </w:p>
        </w:tc>
        <w:tc>
          <w:tcPr>
            <w:tcW w:w="1283" w:type="pct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山西经济广播</w:t>
            </w:r>
          </w:p>
          <w:p>
            <w:pPr>
              <w:spacing w:line="360" w:lineRule="exact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《</w:t>
            </w:r>
            <w:r>
              <w:rPr>
                <w:rFonts w:ascii="宋体" w:hAnsi="宋体"/>
                <w:b/>
                <w:szCs w:val="21"/>
              </w:rPr>
              <w:t>958</w:t>
            </w:r>
            <w:r>
              <w:rPr>
                <w:rFonts w:hint="eastAsia" w:ascii="宋体" w:hAnsi="宋体"/>
                <w:b/>
                <w:szCs w:val="21"/>
              </w:rPr>
              <w:t>早上好》</w:t>
            </w:r>
          </w:p>
        </w:tc>
        <w:tc>
          <w:tcPr>
            <w:tcW w:w="829" w:type="pc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作品字数</w:t>
            </w:r>
          </w:p>
          <w:p>
            <w:pPr>
              <w:spacing w:line="3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pacing w:val="-12"/>
                <w:sz w:val="24"/>
              </w:rPr>
              <w:t>（时长）</w:t>
            </w:r>
          </w:p>
        </w:tc>
        <w:tc>
          <w:tcPr>
            <w:tcW w:w="1980" w:type="pct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宋体"/>
                <w:b/>
                <w:color w:val="808080"/>
                <w:w w:val="95"/>
                <w:szCs w:val="21"/>
              </w:rPr>
            </w:pPr>
            <w:r>
              <w:rPr>
                <w:rFonts w:ascii="宋体" w:hAnsi="宋体" w:cs="宋体"/>
                <w:b/>
                <w:szCs w:val="21"/>
              </w:rPr>
              <w:t xml:space="preserve">12 </w:t>
            </w:r>
            <w:r>
              <w:rPr>
                <w:rFonts w:hint="eastAsia" w:ascii="宋体" w:hAnsi="宋体" w:cs="宋体"/>
                <w:b/>
                <w:szCs w:val="21"/>
              </w:rPr>
              <w:t>分</w:t>
            </w:r>
            <w:r>
              <w:rPr>
                <w:rFonts w:ascii="宋体" w:hAnsi="宋体" w:cs="宋体"/>
                <w:b/>
                <w:szCs w:val="21"/>
              </w:rPr>
              <w:t xml:space="preserve"> 20</w:t>
            </w:r>
            <w:r>
              <w:rPr>
                <w:rFonts w:hint="eastAsia" w:ascii="宋体" w:hAnsi="宋体" w:cs="宋体"/>
                <w:b/>
                <w:szCs w:val="21"/>
              </w:rPr>
              <w:t>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6" w:hRule="exact"/>
        </w:trPr>
        <w:tc>
          <w:tcPr>
            <w:tcW w:w="563" w:type="pct"/>
            <w:vAlign w:val="center"/>
          </w:tcPr>
          <w:p>
            <w:pPr>
              <w:spacing w:line="34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︵</w:t>
            </w:r>
          </w:p>
          <w:p>
            <w:pPr>
              <w:spacing w:line="3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采作</w:t>
            </w:r>
          </w:p>
          <w:p>
            <w:pPr>
              <w:spacing w:line="3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编品</w:t>
            </w:r>
          </w:p>
          <w:p>
            <w:pPr>
              <w:spacing w:line="3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过简</w:t>
            </w:r>
          </w:p>
          <w:p>
            <w:pPr>
              <w:spacing w:line="34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程介</w:t>
            </w:r>
          </w:p>
          <w:p>
            <w:pPr>
              <w:spacing w:line="34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︶</w:t>
            </w:r>
          </w:p>
        </w:tc>
        <w:tc>
          <w:tcPr>
            <w:tcW w:w="4437" w:type="pct"/>
            <w:gridSpan w:val="6"/>
          </w:tcPr>
          <w:p>
            <w:pPr>
              <w:spacing w:line="360" w:lineRule="exact"/>
              <w:ind w:firstLine="422" w:firstLineChars="200"/>
              <w:jc w:val="left"/>
              <w:rPr>
                <w:rFonts w:asci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山西是文物大省，各级文保单位总量位居全国第一。受财力和人力制约，文物保护压力非常大。</w:t>
            </w:r>
            <w:r>
              <w:rPr>
                <w:rFonts w:ascii="宋体" w:hAnsi="宋体"/>
                <w:b/>
                <w:szCs w:val="21"/>
              </w:rPr>
              <w:t>2017</w:t>
            </w:r>
            <w:r>
              <w:rPr>
                <w:rFonts w:hint="eastAsia" w:ascii="宋体" w:hAnsi="宋体"/>
                <w:b/>
                <w:szCs w:val="21"/>
              </w:rPr>
              <w:t>年，山西尝试引入社会资金参与文物保护，将部分低等级文物面向社会“认养”，“文物认养”模式开始走入大众视线。虽然这项工作的推进难度较大，但保护效果已经显现。</w:t>
            </w:r>
            <w:r>
              <w:rPr>
                <w:rFonts w:ascii="宋体" w:hAnsi="宋体"/>
                <w:b/>
                <w:szCs w:val="21"/>
              </w:rPr>
              <w:t xml:space="preserve"> 2019</w:t>
            </w:r>
            <w:r>
              <w:rPr>
                <w:rFonts w:hint="eastAsia" w:ascii="宋体" w:hAnsi="宋体"/>
                <w:b/>
                <w:szCs w:val="21"/>
              </w:rPr>
              <w:t>年国内部分媒体先后报道山西“文物认养”模式问题频出，“是破坏性保护”，引起公众广泛关注和质疑。为了让大众了解“文物认养”的真相，本篇作品深入一线，采访对象涵盖文物部门、文物认养人、社会学者以及普通百姓，全面展现和论述了文物认养的真实现状和迫切需要，旨在让公众了解“文物认养”政策所带来的积极影响。</w:t>
            </w:r>
          </w:p>
          <w:p>
            <w:pPr>
              <w:spacing w:line="360" w:lineRule="exact"/>
              <w:ind w:firstLine="422" w:firstLineChars="200"/>
              <w:jc w:val="left"/>
              <w:rPr>
                <w:rFonts w:ascii="宋体"/>
                <w:b/>
                <w:szCs w:val="21"/>
              </w:rPr>
            </w:pPr>
          </w:p>
          <w:p>
            <w:pPr>
              <w:spacing w:line="360" w:lineRule="exact"/>
              <w:ind w:firstLine="422" w:firstLineChars="200"/>
              <w:jc w:val="left"/>
              <w:rPr>
                <w:rFonts w:ascii="宋体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59" w:hRule="exact"/>
        </w:trPr>
        <w:tc>
          <w:tcPr>
            <w:tcW w:w="563" w:type="pct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社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会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效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果</w:t>
            </w:r>
          </w:p>
        </w:tc>
        <w:tc>
          <w:tcPr>
            <w:tcW w:w="4437" w:type="pct"/>
            <w:gridSpan w:val="6"/>
          </w:tcPr>
          <w:p>
            <w:pPr>
              <w:spacing w:line="360" w:lineRule="exact"/>
              <w:ind w:firstLine="414" w:firstLineChars="200"/>
              <w:jc w:val="left"/>
              <w:rPr>
                <w:rFonts w:ascii="宋体"/>
                <w:b/>
                <w:color w:val="808080"/>
                <w:szCs w:val="21"/>
              </w:rPr>
            </w:pPr>
            <w:r>
              <w:rPr>
                <w:rFonts w:hint="eastAsia" w:ascii="宋体" w:hAnsi="宋体"/>
                <w:b/>
                <w:spacing w:val="-2"/>
                <w:szCs w:val="21"/>
              </w:rPr>
              <w:t>文物大省</w:t>
            </w:r>
            <w:r>
              <w:rPr>
                <w:rStyle w:val="6"/>
                <w:rFonts w:hint="eastAsia" w:ascii="宋体" w:hAnsi="宋体" w:cs="Arial"/>
                <w:b/>
                <w:szCs w:val="21"/>
              </w:rPr>
              <w:t>山西如何破解文物保护难题，</w:t>
            </w:r>
            <w:r>
              <w:rPr>
                <w:rFonts w:hint="eastAsia" w:ascii="宋体" w:hAnsi="宋体"/>
                <w:b/>
                <w:spacing w:val="-2"/>
                <w:szCs w:val="21"/>
              </w:rPr>
              <w:t>一直是社会聚焦的热点。“文物认养”这种新生模式从一出现，就被社会各界广泛关注，各种报道、批评和质疑也接踵而至。本篇作品从尊重事实的角度出发，理性分析、客观评论。节目播出后，受到听众的广泛好评，并得到相关部门的肯定，公众也得以了解“文物认养”背后的真相，为“文物认养”这种新生模式的推广和完善起到积极的助推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6" w:hRule="exact"/>
        </w:trPr>
        <w:tc>
          <w:tcPr>
            <w:tcW w:w="563" w:type="pct"/>
            <w:vAlign w:val="center"/>
          </w:tcPr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︵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初推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评荐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评理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语由</w:t>
            </w:r>
          </w:p>
          <w:p>
            <w:pPr>
              <w:spacing w:line="380" w:lineRule="exact"/>
              <w:jc w:val="center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︶</w:t>
            </w:r>
          </w:p>
        </w:tc>
        <w:tc>
          <w:tcPr>
            <w:tcW w:w="4437" w:type="pct"/>
            <w:gridSpan w:val="6"/>
          </w:tcPr>
          <w:p>
            <w:pPr>
              <w:spacing w:line="360" w:lineRule="exact"/>
              <w:ind w:firstLine="422" w:firstLineChars="200"/>
              <w:jc w:val="left"/>
              <w:rPr>
                <w:rFonts w:ascii="宋体"/>
                <w:b/>
                <w:spacing w:val="-2"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</w:rPr>
              <w:t>在山西省转型跨越发展的大形势下，各个领域都在做积极的努力和尝试。本篇作品针对外界对山西“文物认养”模式的质疑，通过全面深入的调查和论述，以事实为依据，用数据说话，展示了文物认养的迫切需要以及积极影响。全篇作品角度独特，观点明晰，有理有据，用事实为公众还原真相。</w:t>
            </w:r>
          </w:p>
          <w:p>
            <w:pPr>
              <w:spacing w:line="360" w:lineRule="exact"/>
              <w:ind w:firstLine="2940" w:firstLineChars="1400"/>
              <w:jc w:val="left"/>
              <w:rPr>
                <w:rFonts w:ascii="宋体"/>
                <w:color w:val="808080"/>
                <w:szCs w:val="21"/>
              </w:rPr>
            </w:pPr>
          </w:p>
          <w:p>
            <w:pPr>
              <w:spacing w:line="360" w:lineRule="exact"/>
              <w:ind w:firstLine="3864" w:firstLineChars="1400"/>
              <w:jc w:val="left"/>
              <w:rPr>
                <w:rFonts w:ascii="宋体"/>
                <w:spacing w:val="-2"/>
                <w:sz w:val="28"/>
              </w:rPr>
            </w:pPr>
            <w:r>
              <w:rPr>
                <w:rFonts w:hint="eastAsia" w:ascii="宋体" w:hAnsi="宋体"/>
                <w:spacing w:val="-2"/>
                <w:sz w:val="28"/>
              </w:rPr>
              <w:t>签名：</w:t>
            </w:r>
          </w:p>
          <w:p>
            <w:pPr>
              <w:spacing w:line="360" w:lineRule="exact"/>
              <w:ind w:firstLine="5460" w:firstLineChars="1950"/>
              <w:rPr>
                <w:rFonts w:ascii="宋体"/>
                <w:sz w:val="28"/>
              </w:rPr>
            </w:pPr>
            <w:r>
              <w:rPr>
                <w:rFonts w:hint="eastAsia" w:ascii="宋体" w:hAnsi="宋体"/>
                <w:sz w:val="28"/>
              </w:rPr>
              <w:t>（盖单位公章）</w:t>
            </w:r>
          </w:p>
          <w:p>
            <w:pPr>
              <w:spacing w:line="360" w:lineRule="exact"/>
              <w:rPr>
                <w:rFonts w:ascii="宋体"/>
                <w:sz w:val="28"/>
              </w:rPr>
            </w:pPr>
            <w:r>
              <w:rPr>
                <w:rFonts w:ascii="宋体" w:hAnsi="宋体"/>
                <w:sz w:val="28"/>
              </w:rPr>
              <w:t xml:space="preserve">                                      2020</w:t>
            </w:r>
            <w:r>
              <w:rPr>
                <w:rFonts w:hint="eastAsia" w:ascii="宋体" w:hAnsi="宋体"/>
                <w:sz w:val="28"/>
              </w:rPr>
              <w:t>年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月</w:t>
            </w:r>
            <w:r>
              <w:rPr>
                <w:rFonts w:ascii="宋体" w:hAnsi="宋体"/>
                <w:sz w:val="28"/>
              </w:rPr>
              <w:t xml:space="preserve">  </w:t>
            </w:r>
            <w:r>
              <w:rPr>
                <w:rFonts w:hint="eastAsia" w:ascii="宋体" w:hAnsi="宋体"/>
                <w:sz w:val="28"/>
              </w:rPr>
              <w:t>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B7B2A"/>
    <w:rsid w:val="00057F8E"/>
    <w:rsid w:val="00126430"/>
    <w:rsid w:val="00235107"/>
    <w:rsid w:val="002F794A"/>
    <w:rsid w:val="00405ECD"/>
    <w:rsid w:val="00452025"/>
    <w:rsid w:val="00677DCA"/>
    <w:rsid w:val="00712381"/>
    <w:rsid w:val="00817A8B"/>
    <w:rsid w:val="00970BA5"/>
    <w:rsid w:val="00996AC9"/>
    <w:rsid w:val="00A23282"/>
    <w:rsid w:val="00A32C01"/>
    <w:rsid w:val="00A97355"/>
    <w:rsid w:val="00C13050"/>
    <w:rsid w:val="00D2179B"/>
    <w:rsid w:val="00D633B8"/>
    <w:rsid w:val="00E04E3B"/>
    <w:rsid w:val="00E831EF"/>
    <w:rsid w:val="00FB7B2A"/>
    <w:rsid w:val="1A525E11"/>
    <w:rsid w:val="20521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bjh-p"/>
    <w:basedOn w:val="5"/>
    <w:uiPriority w:val="99"/>
    <w:rPr>
      <w:rFonts w:cs="Times New Roman"/>
    </w:rPr>
  </w:style>
  <w:style w:type="character" w:customStyle="1" w:styleId="7">
    <w:name w:val="页眉 Char"/>
    <w:basedOn w:val="5"/>
    <w:link w:val="3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5"/>
    <w:link w:val="2"/>
    <w:semiHidden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732</Words>
  <Characters>143</Characters>
  <Lines>1</Lines>
  <Paragraphs>1</Paragraphs>
  <TotalTime>5</TotalTime>
  <ScaleCrop>false</ScaleCrop>
  <LinksUpToDate>false</LinksUpToDate>
  <CharactersWithSpaces>874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2020-05-25T18:21:00Z</dcterms:created>
  <dc:creator>Administrator</dc:creator>
  <cp:lastModifiedBy>一颗大西瓜</cp:lastModifiedBy>
  <cp:lastPrinted>2020-05-27T08:29:32Z</cp:lastPrinted>
  <dcterms:modified xsi:type="dcterms:W3CDTF">2020-05-27T08:34:14Z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